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0A72" w:rsidRPr="009F4783" w:rsidRDefault="00EC0A72" w:rsidP="00750D54">
      <w:pPr>
        <w:pStyle w:val="NoSpacingPHPDOCX"/>
        <w:rPr>
          <w:rFonts w:ascii="Arial Narrow" w:hAnsi="Arial Narrow"/>
          <w:sz w:val="24"/>
          <w:szCs w:val="24"/>
        </w:rPr>
      </w:pPr>
    </w:p>
    <w:p w:rsidR="00750D54" w:rsidRPr="009F4783" w:rsidRDefault="00750D54" w:rsidP="00750D54">
      <w:pPr>
        <w:pStyle w:val="NoSpacingPHPDOCX"/>
        <w:rPr>
          <w:rFonts w:ascii="Arial Narrow" w:hAnsi="Arial Narrow"/>
          <w:sz w:val="24"/>
          <w:szCs w:val="24"/>
        </w:rPr>
      </w:pPr>
      <w:r w:rsidRPr="009F4783">
        <w:rPr>
          <w:rFonts w:ascii="Arial Narrow" w:hAnsi="Arial Narrow"/>
          <w:sz w:val="24"/>
          <w:szCs w:val="24"/>
        </w:rPr>
        <w:t>How to apply</w:t>
      </w:r>
      <w:r w:rsidR="00923ACC" w:rsidRPr="009F4783">
        <w:rPr>
          <w:rFonts w:ascii="Arial Narrow" w:hAnsi="Arial Narrow"/>
          <w:sz w:val="24"/>
          <w:szCs w:val="24"/>
        </w:rPr>
        <w:t>,</w:t>
      </w:r>
      <w:r w:rsidRPr="009F4783">
        <w:rPr>
          <w:rFonts w:ascii="Arial Narrow" w:hAnsi="Arial Narrow"/>
          <w:sz w:val="24"/>
          <w:szCs w:val="24"/>
        </w:rPr>
        <w:t xml:space="preserve"> </w:t>
      </w:r>
    </w:p>
    <w:p w:rsidR="00750D54" w:rsidRPr="009F4783" w:rsidRDefault="00750D54" w:rsidP="00750D54">
      <w:pPr>
        <w:pStyle w:val="NoSpacingPHPDOCX"/>
        <w:rPr>
          <w:rFonts w:ascii="Arial Narrow" w:hAnsi="Arial Narrow"/>
          <w:sz w:val="24"/>
          <w:szCs w:val="24"/>
        </w:rPr>
      </w:pPr>
      <w:proofErr w:type="gramStart"/>
      <w:r w:rsidRPr="009F4783">
        <w:rPr>
          <w:rFonts w:ascii="Arial Narrow" w:hAnsi="Arial Narrow"/>
          <w:sz w:val="24"/>
          <w:szCs w:val="24"/>
        </w:rPr>
        <w:t>and</w:t>
      </w:r>
      <w:proofErr w:type="gramEnd"/>
      <w:r w:rsidRPr="009F4783">
        <w:rPr>
          <w:rFonts w:ascii="Arial Narrow" w:hAnsi="Arial Narrow"/>
          <w:sz w:val="24"/>
          <w:szCs w:val="24"/>
        </w:rPr>
        <w:t xml:space="preserve"> become an </w:t>
      </w:r>
      <w:r w:rsidR="00923ACC" w:rsidRPr="009F4783">
        <w:rPr>
          <w:rFonts w:ascii="Arial Narrow" w:hAnsi="Arial Narrow"/>
          <w:sz w:val="24"/>
          <w:szCs w:val="24"/>
        </w:rPr>
        <w:t>Authorized Broker.</w:t>
      </w:r>
    </w:p>
    <w:p w:rsidR="00750D54" w:rsidRPr="009F4783" w:rsidRDefault="00750D54" w:rsidP="00750D54">
      <w:pPr>
        <w:pStyle w:val="NoSpacingPHPDOCX"/>
        <w:rPr>
          <w:sz w:val="24"/>
          <w:szCs w:val="24"/>
        </w:rPr>
      </w:pPr>
    </w:p>
    <w:p w:rsidR="00EC0A72" w:rsidRPr="009F4783" w:rsidRDefault="00EC0A72" w:rsidP="00750D54">
      <w:pPr>
        <w:pStyle w:val="NoSpacingPHPDOCX"/>
        <w:rPr>
          <w:sz w:val="24"/>
          <w:szCs w:val="24"/>
        </w:rPr>
      </w:pPr>
    </w:p>
    <w:p w:rsidR="00923ACC" w:rsidRPr="009F4783" w:rsidRDefault="00750D54" w:rsidP="00750D54">
      <w:pPr>
        <w:pStyle w:val="NoSpacingPHPDOCX"/>
        <w:rPr>
          <w:sz w:val="24"/>
          <w:szCs w:val="24"/>
        </w:rPr>
      </w:pPr>
      <w:r w:rsidRPr="009F4783">
        <w:rPr>
          <w:sz w:val="24"/>
          <w:szCs w:val="24"/>
        </w:rPr>
        <w:t>A broker agreement is considered only once you present a</w:t>
      </w:r>
      <w:r w:rsidR="00923ACC" w:rsidRPr="009F4783">
        <w:rPr>
          <w:sz w:val="24"/>
          <w:szCs w:val="24"/>
        </w:rPr>
        <w:t xml:space="preserve"> first, valid transaction </w:t>
      </w:r>
      <w:r w:rsidRPr="009F4783">
        <w:rPr>
          <w:sz w:val="24"/>
          <w:szCs w:val="24"/>
        </w:rPr>
        <w:t>in writing. If such a transaction materializes,</w:t>
      </w:r>
      <w:r w:rsidR="00923ACC" w:rsidRPr="009F4783">
        <w:rPr>
          <w:sz w:val="24"/>
          <w:szCs w:val="24"/>
        </w:rPr>
        <w:t xml:space="preserve"> the terms of this agreement apply and </w:t>
      </w:r>
      <w:r w:rsidRPr="009F4783">
        <w:rPr>
          <w:sz w:val="24"/>
          <w:szCs w:val="24"/>
        </w:rPr>
        <w:t xml:space="preserve">you are immediately assured of your commission. </w:t>
      </w:r>
    </w:p>
    <w:p w:rsidR="00923ACC" w:rsidRPr="009F4783" w:rsidRDefault="00923ACC" w:rsidP="00750D54">
      <w:pPr>
        <w:pStyle w:val="NoSpacingPHPDOCX"/>
        <w:rPr>
          <w:sz w:val="24"/>
          <w:szCs w:val="24"/>
        </w:rPr>
      </w:pPr>
    </w:p>
    <w:p w:rsidR="00923ACC" w:rsidRPr="009F4783" w:rsidRDefault="00750D54" w:rsidP="00750D54">
      <w:pPr>
        <w:pStyle w:val="NoSpacingPHPDOCX"/>
        <w:rPr>
          <w:sz w:val="24"/>
          <w:szCs w:val="24"/>
        </w:rPr>
      </w:pPr>
      <w:r w:rsidRPr="009F4783">
        <w:rPr>
          <w:sz w:val="24"/>
          <w:szCs w:val="24"/>
        </w:rPr>
        <w:t xml:space="preserve">Together with your presentation of the transaction, please provide this broker application. Please enter your complete address and contact details on page 2 and date and sign on page 6. </w:t>
      </w:r>
      <w:r w:rsidR="00923ACC" w:rsidRPr="009F4783">
        <w:rPr>
          <w:sz w:val="24"/>
          <w:szCs w:val="24"/>
        </w:rPr>
        <w:t xml:space="preserve">Add your detailed Curriculum Vitae (CV) on page 7. This is required for KYC purposes and to issue your Appointment Letter. </w:t>
      </w:r>
    </w:p>
    <w:p w:rsidR="00923ACC" w:rsidRPr="009F4783" w:rsidRDefault="00923ACC" w:rsidP="00750D54">
      <w:pPr>
        <w:pStyle w:val="NoSpacingPHPDOCX"/>
        <w:rPr>
          <w:sz w:val="24"/>
          <w:szCs w:val="24"/>
        </w:rPr>
      </w:pPr>
    </w:p>
    <w:p w:rsidR="00923ACC" w:rsidRPr="009F4783" w:rsidRDefault="00750D54" w:rsidP="00750D54">
      <w:pPr>
        <w:pStyle w:val="NoSpacingPHPDOCX"/>
        <w:rPr>
          <w:sz w:val="24"/>
          <w:szCs w:val="24"/>
        </w:rPr>
      </w:pPr>
      <w:r w:rsidRPr="009F4783">
        <w:rPr>
          <w:sz w:val="24"/>
          <w:szCs w:val="24"/>
        </w:rPr>
        <w:t xml:space="preserve">SCAN the document that you </w:t>
      </w:r>
      <w:r w:rsidR="00923ACC" w:rsidRPr="009F4783">
        <w:rPr>
          <w:sz w:val="24"/>
          <w:szCs w:val="24"/>
        </w:rPr>
        <w:t xml:space="preserve">completed accordingly and </w:t>
      </w:r>
      <w:r w:rsidRPr="009F4783">
        <w:rPr>
          <w:sz w:val="24"/>
          <w:szCs w:val="24"/>
        </w:rPr>
        <w:t xml:space="preserve">signed and email it to </w:t>
      </w:r>
      <w:r w:rsidR="009F4783" w:rsidRPr="009F4783">
        <w:rPr>
          <w:sz w:val="24"/>
          <w:szCs w:val="24"/>
        </w:rPr>
        <w:t xml:space="preserve">BJMILLER1000@gmail.com </w:t>
      </w:r>
      <w:proofErr w:type="gramStart"/>
      <w:r w:rsidRPr="009F4783">
        <w:rPr>
          <w:sz w:val="24"/>
          <w:szCs w:val="24"/>
        </w:rPr>
        <w:t>You</w:t>
      </w:r>
      <w:proofErr w:type="gramEnd"/>
      <w:r w:rsidRPr="009F4783">
        <w:rPr>
          <w:sz w:val="24"/>
          <w:szCs w:val="24"/>
        </w:rPr>
        <w:t xml:space="preserve"> will receive a countersigned copy once you are approved to be an authorized broker of </w:t>
      </w:r>
      <w:r w:rsidR="009F4783" w:rsidRPr="009F4783">
        <w:rPr>
          <w:sz w:val="24"/>
          <w:szCs w:val="24"/>
        </w:rPr>
        <w:t>the BJ MILLER ORGANISATION</w:t>
      </w:r>
      <w:r w:rsidRPr="009F4783">
        <w:rPr>
          <w:sz w:val="24"/>
          <w:szCs w:val="24"/>
        </w:rPr>
        <w:t xml:space="preserve"> </w:t>
      </w:r>
    </w:p>
    <w:p w:rsidR="00923ACC" w:rsidRPr="009F4783" w:rsidRDefault="00923ACC" w:rsidP="00750D54">
      <w:pPr>
        <w:pStyle w:val="NoSpacingPHPDOCX"/>
        <w:rPr>
          <w:sz w:val="24"/>
          <w:szCs w:val="24"/>
        </w:rPr>
      </w:pPr>
    </w:p>
    <w:p w:rsidR="00750D54" w:rsidRPr="009F4783" w:rsidRDefault="00923ACC" w:rsidP="00750D54">
      <w:pPr>
        <w:pStyle w:val="NoSpacingPHPDOCX"/>
        <w:rPr>
          <w:sz w:val="24"/>
          <w:szCs w:val="24"/>
        </w:rPr>
      </w:pPr>
      <w:r w:rsidRPr="009F4783">
        <w:rPr>
          <w:sz w:val="24"/>
          <w:szCs w:val="24"/>
        </w:rPr>
        <w:t xml:space="preserve">Without a duly executed agreement, </w:t>
      </w:r>
      <w:r w:rsidR="00750D54" w:rsidRPr="009F4783">
        <w:rPr>
          <w:sz w:val="24"/>
          <w:szCs w:val="24"/>
        </w:rPr>
        <w:t xml:space="preserve">we can only work with you on a case by case basis. </w:t>
      </w:r>
    </w:p>
    <w:p w:rsidR="00750D54" w:rsidRPr="009F4783" w:rsidRDefault="00750D54" w:rsidP="00750D54">
      <w:pPr>
        <w:pStyle w:val="NoSpacingPHPDOCX"/>
        <w:rPr>
          <w:sz w:val="24"/>
          <w:szCs w:val="24"/>
        </w:rPr>
      </w:pPr>
    </w:p>
    <w:p w:rsidR="00750D54" w:rsidRPr="009F4783" w:rsidRDefault="00750D54" w:rsidP="00750D54">
      <w:pPr>
        <w:pStyle w:val="NoSpacingPHPDOCX"/>
        <w:rPr>
          <w:sz w:val="24"/>
          <w:szCs w:val="24"/>
        </w:rPr>
      </w:pPr>
      <w:r w:rsidRPr="009F4783">
        <w:rPr>
          <w:sz w:val="24"/>
          <w:szCs w:val="24"/>
        </w:rPr>
        <w:t xml:space="preserve">The territory is non-exclusive, but in the interest to </w:t>
      </w:r>
      <w:r w:rsidR="00923ACC" w:rsidRPr="009F4783">
        <w:rPr>
          <w:sz w:val="24"/>
          <w:szCs w:val="24"/>
        </w:rPr>
        <w:t>maximize</w:t>
      </w:r>
      <w:r w:rsidRPr="009F4783">
        <w:rPr>
          <w:sz w:val="24"/>
          <w:szCs w:val="24"/>
        </w:rPr>
        <w:t xml:space="preserve"> potential business </w:t>
      </w:r>
      <w:r w:rsidR="00923ACC" w:rsidRPr="009F4783">
        <w:rPr>
          <w:sz w:val="24"/>
          <w:szCs w:val="24"/>
        </w:rPr>
        <w:t>transactions</w:t>
      </w:r>
      <w:r w:rsidRPr="009F4783">
        <w:rPr>
          <w:sz w:val="24"/>
          <w:szCs w:val="24"/>
        </w:rPr>
        <w:t xml:space="preserve"> we will pass on any inquiries that we have from your country to the most active broker in the country.</w:t>
      </w:r>
      <w:r w:rsidR="00923ACC" w:rsidRPr="009F4783">
        <w:rPr>
          <w:sz w:val="24"/>
          <w:szCs w:val="24"/>
        </w:rPr>
        <w:t xml:space="preserve"> Hopefully, this will be you.</w:t>
      </w:r>
    </w:p>
    <w:p w:rsidR="00750D54" w:rsidRPr="009F4783" w:rsidRDefault="00750D54" w:rsidP="00750D54">
      <w:pPr>
        <w:pStyle w:val="NoSpacingPHPDOCX"/>
        <w:rPr>
          <w:sz w:val="24"/>
          <w:szCs w:val="24"/>
        </w:rPr>
      </w:pPr>
    </w:p>
    <w:p w:rsidR="00750D54" w:rsidRPr="009F4783" w:rsidRDefault="00750D54" w:rsidP="00750D54">
      <w:pPr>
        <w:pStyle w:val="NoSpacingPHPDOCX"/>
        <w:rPr>
          <w:sz w:val="24"/>
          <w:szCs w:val="24"/>
        </w:rPr>
      </w:pPr>
      <w:r w:rsidRPr="009F4783">
        <w:rPr>
          <w:sz w:val="24"/>
          <w:szCs w:val="24"/>
        </w:rPr>
        <w:t>The Agreement is for Trade Finance Transactions and Commodity Trad</w:t>
      </w:r>
      <w:r w:rsidR="00923ACC" w:rsidRPr="009F4783">
        <w:rPr>
          <w:sz w:val="24"/>
          <w:szCs w:val="24"/>
        </w:rPr>
        <w:t>ing</w:t>
      </w:r>
      <w:r w:rsidRPr="009F4783">
        <w:rPr>
          <w:sz w:val="24"/>
          <w:szCs w:val="24"/>
        </w:rPr>
        <w:t xml:space="preserve"> in which we will share our gross income 50:50 with the authorized broker involved.</w:t>
      </w:r>
    </w:p>
    <w:p w:rsidR="00750D54" w:rsidRPr="009F4783" w:rsidRDefault="00750D54" w:rsidP="00750D54">
      <w:pPr>
        <w:pStyle w:val="NoSpacingPHPDOCX"/>
        <w:rPr>
          <w:sz w:val="24"/>
          <w:szCs w:val="24"/>
        </w:rPr>
      </w:pPr>
    </w:p>
    <w:p w:rsidR="00923ACC" w:rsidRPr="009F4783" w:rsidRDefault="00923ACC" w:rsidP="00750D54">
      <w:pPr>
        <w:pStyle w:val="NoSpacingPHPDOCX"/>
        <w:rPr>
          <w:sz w:val="24"/>
          <w:szCs w:val="24"/>
        </w:rPr>
      </w:pPr>
    </w:p>
    <w:p w:rsidR="00750D54" w:rsidRPr="009F4783" w:rsidRDefault="00750D54" w:rsidP="00750D54">
      <w:pPr>
        <w:pStyle w:val="NoSpacingPHPDOCX"/>
        <w:rPr>
          <w:sz w:val="24"/>
          <w:szCs w:val="24"/>
        </w:rPr>
      </w:pPr>
      <w:r w:rsidRPr="009F4783">
        <w:rPr>
          <w:sz w:val="24"/>
          <w:szCs w:val="24"/>
        </w:rPr>
        <w:t xml:space="preserve">We </w:t>
      </w:r>
      <w:r w:rsidR="00923ACC" w:rsidRPr="009F4783">
        <w:rPr>
          <w:sz w:val="24"/>
          <w:szCs w:val="24"/>
        </w:rPr>
        <w:t xml:space="preserve">now </w:t>
      </w:r>
      <w:r w:rsidRPr="009F4783">
        <w:rPr>
          <w:sz w:val="24"/>
          <w:szCs w:val="24"/>
        </w:rPr>
        <w:t>look forward to work with you!</w:t>
      </w:r>
    </w:p>
    <w:p w:rsidR="00750D54" w:rsidRPr="009F4783" w:rsidRDefault="00750D54" w:rsidP="00750D54">
      <w:pPr>
        <w:pStyle w:val="NoSpacingPHPDOCX"/>
        <w:rPr>
          <w:sz w:val="24"/>
          <w:szCs w:val="24"/>
        </w:rPr>
      </w:pPr>
    </w:p>
    <w:p w:rsidR="00750D54" w:rsidRPr="009F4783" w:rsidRDefault="00750D54" w:rsidP="00750D54">
      <w:pPr>
        <w:pStyle w:val="NoSpacingPHPDOCX"/>
        <w:rPr>
          <w:sz w:val="24"/>
          <w:szCs w:val="24"/>
        </w:rPr>
      </w:pPr>
    </w:p>
    <w:p w:rsidR="00750D54" w:rsidRPr="009F4783" w:rsidRDefault="00750D54" w:rsidP="00750D54">
      <w:pPr>
        <w:pStyle w:val="NoSpacingPHPDOCX"/>
        <w:rPr>
          <w:sz w:val="24"/>
          <w:szCs w:val="24"/>
        </w:rPr>
      </w:pPr>
    </w:p>
    <w:p w:rsidR="00750D54" w:rsidRPr="009F4783" w:rsidRDefault="00750D54" w:rsidP="00750D54">
      <w:pPr>
        <w:pStyle w:val="NoSpacingPHPDOCX"/>
        <w:rPr>
          <w:sz w:val="24"/>
          <w:szCs w:val="24"/>
        </w:rPr>
      </w:pPr>
    </w:p>
    <w:p w:rsidR="00750D54" w:rsidRPr="009F4783" w:rsidRDefault="00750D54" w:rsidP="00750D54">
      <w:pPr>
        <w:pStyle w:val="NoSpacingPHPDOCX"/>
        <w:rPr>
          <w:sz w:val="24"/>
          <w:szCs w:val="24"/>
        </w:rPr>
      </w:pPr>
    </w:p>
    <w:p w:rsidR="00750D54" w:rsidRPr="009F4783" w:rsidRDefault="00750D54" w:rsidP="00750D54">
      <w:pPr>
        <w:pStyle w:val="NoSpacingPHPDOCX"/>
        <w:rPr>
          <w:sz w:val="24"/>
          <w:szCs w:val="24"/>
        </w:rPr>
      </w:pPr>
    </w:p>
    <w:p w:rsidR="00750D54" w:rsidRPr="009F4783" w:rsidRDefault="00750D54" w:rsidP="00750D54">
      <w:pPr>
        <w:pStyle w:val="NoSpacingPHPDOCX"/>
        <w:rPr>
          <w:sz w:val="24"/>
          <w:szCs w:val="24"/>
        </w:rPr>
      </w:pPr>
    </w:p>
    <w:p w:rsidR="00750D54" w:rsidRPr="009F4783" w:rsidRDefault="00750D54" w:rsidP="00750D54">
      <w:pPr>
        <w:pStyle w:val="NoSpacingPHPDOCX"/>
        <w:rPr>
          <w:sz w:val="24"/>
          <w:szCs w:val="24"/>
        </w:rPr>
      </w:pPr>
    </w:p>
    <w:p w:rsidR="009F4783" w:rsidRPr="009F4783" w:rsidRDefault="009F4783" w:rsidP="00750D54">
      <w:pPr>
        <w:pStyle w:val="NoSpacingPHPDOCX"/>
        <w:rPr>
          <w:b/>
          <w:sz w:val="24"/>
          <w:szCs w:val="24"/>
        </w:rPr>
      </w:pPr>
      <w:r w:rsidRPr="009F4783">
        <w:rPr>
          <w:b/>
          <w:sz w:val="24"/>
          <w:szCs w:val="24"/>
        </w:rPr>
        <w:t xml:space="preserve">BJ MILLER ORGANISATION </w:t>
      </w:r>
    </w:p>
    <w:p w:rsidR="009F4783" w:rsidRPr="009F4783" w:rsidRDefault="00750D54" w:rsidP="009F4783">
      <w:pPr>
        <w:pStyle w:val="NoSpacingPHPDOCX"/>
        <w:rPr>
          <w:sz w:val="24"/>
          <w:szCs w:val="24"/>
        </w:rPr>
      </w:pPr>
      <w:r w:rsidRPr="009F4783">
        <w:rPr>
          <w:sz w:val="24"/>
          <w:szCs w:val="24"/>
        </w:rPr>
        <w:t xml:space="preserve">A Brand owned and operated by </w:t>
      </w:r>
      <w:proofErr w:type="spellStart"/>
      <w:r w:rsidRPr="009F4783">
        <w:rPr>
          <w:sz w:val="24"/>
          <w:szCs w:val="24"/>
        </w:rPr>
        <w:t>frl</w:t>
      </w:r>
      <w:proofErr w:type="spellEnd"/>
      <w:r w:rsidRPr="009F4783">
        <w:rPr>
          <w:sz w:val="24"/>
          <w:szCs w:val="24"/>
        </w:rPr>
        <w:t xml:space="preserve"> Ltd.</w:t>
      </w:r>
      <w:r w:rsidR="009F4783" w:rsidRPr="009F4783">
        <w:rPr>
          <w:sz w:val="24"/>
          <w:szCs w:val="24"/>
        </w:rPr>
        <w:t xml:space="preserve"> </w:t>
      </w:r>
    </w:p>
    <w:p w:rsidR="009F4783" w:rsidRPr="009F4783" w:rsidRDefault="009F4783" w:rsidP="009F4783">
      <w:pPr>
        <w:pStyle w:val="NoSpacingPHPDOCX"/>
        <w:rPr>
          <w:sz w:val="24"/>
          <w:szCs w:val="24"/>
        </w:rPr>
      </w:pPr>
      <w:r w:rsidRPr="009F4783">
        <w:rPr>
          <w:sz w:val="24"/>
          <w:szCs w:val="24"/>
        </w:rPr>
        <w:t xml:space="preserve">Associate </w:t>
      </w:r>
      <w:proofErr w:type="spellStart"/>
      <w:r w:rsidRPr="009F4783">
        <w:rPr>
          <w:sz w:val="24"/>
          <w:szCs w:val="24"/>
        </w:rPr>
        <w:t>Brexit</w:t>
      </w:r>
      <w:proofErr w:type="spellEnd"/>
      <w:r w:rsidRPr="009F4783">
        <w:rPr>
          <w:sz w:val="24"/>
          <w:szCs w:val="24"/>
        </w:rPr>
        <w:t xml:space="preserve"> and Offshore Services (UK &amp; Europe)</w:t>
      </w:r>
    </w:p>
    <w:p w:rsidR="00750D54" w:rsidRPr="009F4783" w:rsidRDefault="009F4783" w:rsidP="009F4783">
      <w:pPr>
        <w:pStyle w:val="NoSpacingPHPDOCX"/>
        <w:rPr>
          <w:sz w:val="24"/>
          <w:szCs w:val="24"/>
        </w:rPr>
      </w:pPr>
      <w:r w:rsidRPr="009F4783">
        <w:rPr>
          <w:sz w:val="24"/>
          <w:szCs w:val="24"/>
        </w:rPr>
        <w:t>EMAIL: bjmiller1000@gmail.com | TELEPHONE: +44 203 514 7283 | SKYPE BJMILLER1000</w:t>
      </w:r>
    </w:p>
    <w:p w:rsidR="009F4783" w:rsidRPr="009F4783" w:rsidRDefault="009F4783">
      <w:pPr>
        <w:rPr>
          <w:b/>
          <w:bCs/>
          <w:color w:val="000000"/>
          <w:sz w:val="24"/>
          <w:szCs w:val="24"/>
        </w:rPr>
      </w:pPr>
      <w:r w:rsidRPr="009F4783">
        <w:rPr>
          <w:b/>
          <w:bCs/>
          <w:color w:val="000000"/>
          <w:sz w:val="24"/>
          <w:szCs w:val="24"/>
        </w:rPr>
        <w:br w:type="page"/>
      </w:r>
    </w:p>
    <w:p w:rsidR="0014473A" w:rsidRPr="009F4783" w:rsidRDefault="0093290B">
      <w:pPr>
        <w:spacing w:before="240" w:after="240" w:line="240" w:lineRule="auto"/>
        <w:rPr>
          <w:sz w:val="24"/>
          <w:szCs w:val="24"/>
        </w:rPr>
      </w:pPr>
      <w:r w:rsidRPr="009F4783">
        <w:rPr>
          <w:b/>
          <w:bCs/>
          <w:color w:val="000000"/>
          <w:sz w:val="24"/>
          <w:szCs w:val="24"/>
        </w:rPr>
        <w:lastRenderedPageBreak/>
        <w:t>BACKGROUND:</w:t>
      </w:r>
    </w:p>
    <w:p w:rsidR="00661AF7" w:rsidRPr="009F4783" w:rsidRDefault="0093290B">
      <w:pPr>
        <w:spacing w:before="240" w:after="240" w:line="240" w:lineRule="auto"/>
        <w:rPr>
          <w:color w:val="000000"/>
          <w:sz w:val="24"/>
          <w:szCs w:val="24"/>
        </w:rPr>
      </w:pPr>
      <w:r w:rsidRPr="009F4783">
        <w:rPr>
          <w:color w:val="000000"/>
          <w:sz w:val="24"/>
          <w:szCs w:val="24"/>
        </w:rPr>
        <w:br/>
        <w:t xml:space="preserve">This Broker Agreement (hereinafter the "Agreement") is made on </w:t>
      </w:r>
    </w:p>
    <w:p w:rsidR="00661AF7" w:rsidRPr="009F4783" w:rsidRDefault="00D51602">
      <w:pPr>
        <w:spacing w:before="240" w:after="240" w:line="240" w:lineRule="auto"/>
        <w:rPr>
          <w:color w:val="000000"/>
          <w:sz w:val="24"/>
          <w:szCs w:val="24"/>
        </w:rPr>
      </w:pPr>
      <w:r w:rsidRPr="009F4783">
        <w:rPr>
          <w:color w:val="000000"/>
          <w:sz w:val="24"/>
          <w:szCs w:val="24"/>
        </w:rPr>
        <w:t>DATE:</w:t>
      </w:r>
    </w:p>
    <w:p w:rsidR="0014473A" w:rsidRPr="009F4783" w:rsidRDefault="0093290B">
      <w:pPr>
        <w:spacing w:before="240" w:after="240" w:line="240" w:lineRule="auto"/>
        <w:rPr>
          <w:sz w:val="24"/>
          <w:szCs w:val="24"/>
        </w:rPr>
      </w:pPr>
      <w:r w:rsidRPr="009F4783">
        <w:rPr>
          <w:color w:val="000000"/>
          <w:sz w:val="24"/>
          <w:szCs w:val="24"/>
        </w:rPr>
        <w:t>(</w:t>
      </w:r>
      <w:proofErr w:type="gramStart"/>
      <w:r w:rsidRPr="009F4783">
        <w:rPr>
          <w:color w:val="000000"/>
          <w:sz w:val="24"/>
          <w:szCs w:val="24"/>
        </w:rPr>
        <w:t>the</w:t>
      </w:r>
      <w:proofErr w:type="gramEnd"/>
      <w:r w:rsidRPr="009F4783">
        <w:rPr>
          <w:color w:val="000000"/>
          <w:sz w:val="24"/>
          <w:szCs w:val="24"/>
        </w:rPr>
        <w:t xml:space="preserve"> "Effective Date"), by and between the following </w:t>
      </w:r>
      <w:r w:rsidR="009F4783">
        <w:rPr>
          <w:color w:val="000000"/>
          <w:sz w:val="24"/>
          <w:szCs w:val="24"/>
        </w:rPr>
        <w:t>BJ MILLER ORGANISATION</w:t>
      </w:r>
      <w:r w:rsidRPr="009F4783">
        <w:rPr>
          <w:color w:val="000000"/>
          <w:sz w:val="24"/>
          <w:szCs w:val="24"/>
        </w:rPr>
        <w:t xml:space="preserve"> of the following address:</w:t>
      </w:r>
    </w:p>
    <w:p w:rsidR="009F4783" w:rsidRPr="009F4783" w:rsidRDefault="009F4783" w:rsidP="009F47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8"/>
        <w:rPr>
          <w:rFonts w:eastAsia="Times New Roman" w:cstheme="minorHAnsi"/>
          <w:sz w:val="24"/>
          <w:szCs w:val="24"/>
          <w:lang w:val="en-GB" w:eastAsia="en-GB"/>
        </w:rPr>
      </w:pPr>
      <w:r w:rsidRPr="009F4783">
        <w:rPr>
          <w:rFonts w:eastAsia="Times New Roman" w:cstheme="minorHAnsi"/>
          <w:sz w:val="24"/>
          <w:szCs w:val="24"/>
          <w:lang w:val="en-GB" w:eastAsia="en-GB"/>
        </w:rPr>
        <w:t xml:space="preserve">BJ MILLER ORGANISATION </w:t>
      </w:r>
    </w:p>
    <w:p w:rsidR="009F4783" w:rsidRPr="009F4783" w:rsidRDefault="009F4783" w:rsidP="009F47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8"/>
        <w:rPr>
          <w:rFonts w:eastAsia="Times New Roman" w:cstheme="minorHAnsi"/>
          <w:sz w:val="24"/>
          <w:szCs w:val="24"/>
          <w:lang w:val="en-GB" w:eastAsia="en-GB"/>
        </w:rPr>
      </w:pPr>
      <w:r w:rsidRPr="009F4783">
        <w:rPr>
          <w:rFonts w:eastAsia="Times New Roman" w:cstheme="minorHAnsi"/>
          <w:sz w:val="24"/>
          <w:szCs w:val="24"/>
          <w:lang w:val="en-GB" w:eastAsia="en-GB"/>
        </w:rPr>
        <w:t xml:space="preserve">A Brand owned and operated by </w:t>
      </w:r>
      <w:proofErr w:type="spellStart"/>
      <w:r w:rsidRPr="009F4783">
        <w:rPr>
          <w:rFonts w:eastAsia="Times New Roman" w:cstheme="minorHAnsi"/>
          <w:sz w:val="24"/>
          <w:szCs w:val="24"/>
          <w:lang w:val="en-GB" w:eastAsia="en-GB"/>
        </w:rPr>
        <w:t>frl</w:t>
      </w:r>
      <w:proofErr w:type="spellEnd"/>
      <w:r w:rsidRPr="009F4783">
        <w:rPr>
          <w:rFonts w:eastAsia="Times New Roman" w:cstheme="minorHAnsi"/>
          <w:sz w:val="24"/>
          <w:szCs w:val="24"/>
          <w:lang w:val="en-GB" w:eastAsia="en-GB"/>
        </w:rPr>
        <w:t xml:space="preserve"> Ltd. </w:t>
      </w:r>
    </w:p>
    <w:p w:rsidR="009F4783" w:rsidRPr="009F4783" w:rsidRDefault="009F4783" w:rsidP="009F47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8"/>
        <w:rPr>
          <w:rFonts w:eastAsia="Times New Roman" w:cstheme="minorHAnsi"/>
          <w:sz w:val="24"/>
          <w:szCs w:val="24"/>
          <w:lang w:val="en-GB" w:eastAsia="en-GB"/>
        </w:rPr>
      </w:pPr>
      <w:r w:rsidRPr="009F4783">
        <w:rPr>
          <w:rFonts w:eastAsia="Times New Roman" w:cstheme="minorHAnsi"/>
          <w:sz w:val="24"/>
          <w:szCs w:val="24"/>
          <w:lang w:val="en-GB" w:eastAsia="en-GB"/>
        </w:rPr>
        <w:t xml:space="preserve">A </w:t>
      </w:r>
      <w:r w:rsidR="00D51602" w:rsidRPr="009F4783">
        <w:rPr>
          <w:rFonts w:eastAsia="Times New Roman" w:cstheme="minorHAnsi"/>
          <w:sz w:val="24"/>
          <w:szCs w:val="24"/>
          <w:lang w:val="en-GB" w:eastAsia="en-GB"/>
        </w:rPr>
        <w:t xml:space="preserve">company incorporated at </w:t>
      </w:r>
    </w:p>
    <w:p w:rsidR="00D51602" w:rsidRPr="009F4783" w:rsidRDefault="00D51602" w:rsidP="009F47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8"/>
        <w:rPr>
          <w:rFonts w:eastAsia="Times New Roman" w:cstheme="minorHAnsi"/>
          <w:sz w:val="24"/>
          <w:szCs w:val="24"/>
          <w:lang w:val="en-GB" w:eastAsia="en-GB"/>
        </w:rPr>
      </w:pPr>
      <w:r w:rsidRPr="009F4783">
        <w:rPr>
          <w:rFonts w:eastAsia="Times New Roman" w:cstheme="minorHAnsi"/>
          <w:sz w:val="24"/>
          <w:szCs w:val="24"/>
          <w:lang w:val="en-GB" w:eastAsia="en-GB"/>
        </w:rPr>
        <w:t>The Black Church, St. Mary’s Place, Dublin 7, Ireland</w:t>
      </w:r>
    </w:p>
    <w:p w:rsidR="00D51602" w:rsidRPr="009F4783" w:rsidRDefault="00D51602" w:rsidP="00D516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8"/>
        <w:rPr>
          <w:rFonts w:eastAsia="Times New Roman" w:cstheme="minorHAnsi"/>
          <w:sz w:val="24"/>
          <w:szCs w:val="24"/>
          <w:lang w:val="en-GB" w:eastAsia="en-GB"/>
        </w:rPr>
      </w:pPr>
    </w:p>
    <w:p w:rsidR="0014473A" w:rsidRPr="009F4783" w:rsidRDefault="00BC1E21">
      <w:pPr>
        <w:spacing w:before="240" w:after="240" w:line="240" w:lineRule="auto"/>
        <w:rPr>
          <w:sz w:val="24"/>
          <w:szCs w:val="24"/>
        </w:rPr>
      </w:pPr>
      <w:proofErr w:type="gramStart"/>
      <w:r w:rsidRPr="009F4783">
        <w:rPr>
          <w:color w:val="000000"/>
          <w:sz w:val="24"/>
          <w:szCs w:val="24"/>
        </w:rPr>
        <w:t>and</w:t>
      </w:r>
      <w:proofErr w:type="gramEnd"/>
      <w:r w:rsidRPr="009F4783">
        <w:rPr>
          <w:color w:val="000000"/>
          <w:sz w:val="24"/>
          <w:szCs w:val="24"/>
        </w:rPr>
        <w:t xml:space="preserve"> the following Broker of this</w:t>
      </w:r>
      <w:r w:rsidR="0093290B" w:rsidRPr="009F4783">
        <w:rPr>
          <w:color w:val="000000"/>
          <w:sz w:val="24"/>
          <w:szCs w:val="24"/>
        </w:rPr>
        <w:t xml:space="preserve"> address:</w:t>
      </w:r>
    </w:p>
    <w:p w:rsidR="00D51602" w:rsidRPr="009F4783" w:rsidRDefault="00BC1E21" w:rsidP="00BC1E21">
      <w:pPr>
        <w:pStyle w:val="NoSpacingPHPDOCX"/>
        <w:ind w:left="708"/>
        <w:rPr>
          <w:sz w:val="24"/>
          <w:szCs w:val="24"/>
          <w:highlight w:val="yellow"/>
        </w:rPr>
      </w:pPr>
      <w:r w:rsidRPr="009F4783">
        <w:rPr>
          <w:sz w:val="24"/>
          <w:szCs w:val="24"/>
          <w:highlight w:val="yellow"/>
        </w:rPr>
        <w:t>______________________________________________</w:t>
      </w:r>
    </w:p>
    <w:p w:rsidR="00BC1E21" w:rsidRPr="009F4783" w:rsidRDefault="00BC1E21" w:rsidP="00BC1E21">
      <w:pPr>
        <w:pStyle w:val="NoSpacingPHPDOCX"/>
        <w:ind w:left="708"/>
        <w:rPr>
          <w:sz w:val="24"/>
          <w:szCs w:val="24"/>
          <w:highlight w:val="yellow"/>
        </w:rPr>
      </w:pPr>
      <w:r w:rsidRPr="009F4783">
        <w:rPr>
          <w:sz w:val="24"/>
          <w:szCs w:val="24"/>
          <w:highlight w:val="yellow"/>
        </w:rPr>
        <w:t>______________________________________________</w:t>
      </w:r>
    </w:p>
    <w:p w:rsidR="00BC1E21" w:rsidRPr="009F4783" w:rsidRDefault="00BC1E21" w:rsidP="00BC1E21">
      <w:pPr>
        <w:pStyle w:val="NoSpacingPHPDOCX"/>
        <w:ind w:left="708"/>
        <w:rPr>
          <w:sz w:val="24"/>
          <w:szCs w:val="24"/>
          <w:highlight w:val="yellow"/>
        </w:rPr>
      </w:pPr>
      <w:r w:rsidRPr="009F4783">
        <w:rPr>
          <w:sz w:val="24"/>
          <w:szCs w:val="24"/>
          <w:highlight w:val="yellow"/>
        </w:rPr>
        <w:t>______________________________________________</w:t>
      </w:r>
    </w:p>
    <w:p w:rsidR="00BC1E21" w:rsidRPr="009F4783" w:rsidRDefault="00BC1E21" w:rsidP="00BC1E21">
      <w:pPr>
        <w:pStyle w:val="NoSpacingPHPDOCX"/>
        <w:ind w:left="708"/>
        <w:rPr>
          <w:sz w:val="24"/>
          <w:szCs w:val="24"/>
          <w:highlight w:val="yellow"/>
        </w:rPr>
      </w:pPr>
      <w:r w:rsidRPr="009F4783">
        <w:rPr>
          <w:sz w:val="24"/>
          <w:szCs w:val="24"/>
          <w:highlight w:val="yellow"/>
        </w:rPr>
        <w:t>______________________________________________</w:t>
      </w:r>
    </w:p>
    <w:p w:rsidR="00BC1E21" w:rsidRPr="009F4783" w:rsidRDefault="00BC1E21" w:rsidP="00BC1E21">
      <w:pPr>
        <w:pStyle w:val="NoSpacingPHPDOCX"/>
        <w:ind w:left="708"/>
        <w:rPr>
          <w:sz w:val="24"/>
          <w:szCs w:val="24"/>
        </w:rPr>
      </w:pPr>
      <w:r w:rsidRPr="009F4783">
        <w:rPr>
          <w:sz w:val="24"/>
          <w:szCs w:val="24"/>
          <w:highlight w:val="yellow"/>
        </w:rPr>
        <w:t>______________________________________________</w:t>
      </w:r>
    </w:p>
    <w:p w:rsidR="00D51602" w:rsidRPr="009F4783" w:rsidRDefault="00D51602" w:rsidP="00BC1E21">
      <w:pPr>
        <w:pStyle w:val="NoSpacingPHPDOCX"/>
        <w:ind w:left="708"/>
        <w:rPr>
          <w:sz w:val="24"/>
          <w:szCs w:val="24"/>
        </w:rPr>
      </w:pPr>
    </w:p>
    <w:p w:rsidR="0014473A" w:rsidRPr="009F4783" w:rsidRDefault="0093290B">
      <w:pPr>
        <w:spacing w:before="240" w:after="240" w:line="240" w:lineRule="auto"/>
        <w:rPr>
          <w:sz w:val="24"/>
          <w:szCs w:val="24"/>
        </w:rPr>
      </w:pPr>
      <w:r w:rsidRPr="009F4783">
        <w:rPr>
          <w:color w:val="000000"/>
          <w:sz w:val="24"/>
          <w:szCs w:val="24"/>
        </w:rPr>
        <w:t xml:space="preserve">The individuals </w:t>
      </w:r>
      <w:r w:rsidR="00BC1E21" w:rsidRPr="009F4783">
        <w:rPr>
          <w:color w:val="000000"/>
          <w:sz w:val="24"/>
          <w:szCs w:val="24"/>
        </w:rPr>
        <w:t xml:space="preserve">and/or companies </w:t>
      </w:r>
      <w:r w:rsidRPr="009F4783">
        <w:rPr>
          <w:color w:val="000000"/>
          <w:sz w:val="24"/>
          <w:szCs w:val="24"/>
        </w:rPr>
        <w:t xml:space="preserve">may be known together collectively as "Parties." All references to the Broker and </w:t>
      </w:r>
      <w:r w:rsidR="009F4783">
        <w:rPr>
          <w:rFonts w:eastAsia="Times New Roman" w:cstheme="minorHAnsi"/>
          <w:sz w:val="24"/>
          <w:szCs w:val="24"/>
          <w:lang w:val="en-GB" w:eastAsia="en-GB"/>
        </w:rPr>
        <w:t>BJ MILLER ORGANISATION</w:t>
      </w:r>
      <w:r w:rsidR="00D51602" w:rsidRPr="009F4783">
        <w:rPr>
          <w:rFonts w:eastAsia="Times New Roman" w:cstheme="minorHAnsi"/>
          <w:sz w:val="24"/>
          <w:szCs w:val="24"/>
          <w:lang w:val="en-GB" w:eastAsia="en-GB"/>
        </w:rPr>
        <w:t xml:space="preserve"> </w:t>
      </w:r>
      <w:r w:rsidRPr="009F4783">
        <w:rPr>
          <w:color w:val="000000"/>
          <w:sz w:val="24"/>
          <w:szCs w:val="24"/>
        </w:rPr>
        <w:t>in this Agreement shall include, if relevant, the Parties' parent companies, affiliates, and subsidiaries.</w:t>
      </w:r>
    </w:p>
    <w:p w:rsidR="0014473A" w:rsidRPr="009F4783" w:rsidRDefault="0093290B">
      <w:pPr>
        <w:spacing w:before="240" w:after="240" w:line="240" w:lineRule="auto"/>
        <w:rPr>
          <w:sz w:val="24"/>
          <w:szCs w:val="24"/>
        </w:rPr>
      </w:pPr>
      <w:r w:rsidRPr="009F4783">
        <w:rPr>
          <w:b/>
          <w:bCs/>
          <w:color w:val="000000"/>
          <w:sz w:val="24"/>
          <w:szCs w:val="24"/>
        </w:rPr>
        <w:t>WHEREAS</w:t>
      </w:r>
      <w:r w:rsidRPr="009F4783">
        <w:rPr>
          <w:color w:val="000000"/>
          <w:sz w:val="24"/>
          <w:szCs w:val="24"/>
        </w:rPr>
        <w:t xml:space="preserve">, </w:t>
      </w:r>
      <w:r w:rsidR="009F4783">
        <w:rPr>
          <w:color w:val="000000"/>
          <w:sz w:val="24"/>
          <w:szCs w:val="24"/>
        </w:rPr>
        <w:t>BJ MILLER ORGANISATION</w:t>
      </w:r>
      <w:r w:rsidRPr="009F4783">
        <w:rPr>
          <w:color w:val="000000"/>
          <w:sz w:val="24"/>
          <w:szCs w:val="24"/>
        </w:rPr>
        <w:t xml:space="preserve"> </w:t>
      </w:r>
      <w:r w:rsidR="00DC7625" w:rsidRPr="009F4783">
        <w:rPr>
          <w:color w:val="000000"/>
          <w:sz w:val="24"/>
          <w:szCs w:val="24"/>
        </w:rPr>
        <w:t xml:space="preserve">avails </w:t>
      </w:r>
      <w:r w:rsidRPr="009F4783">
        <w:rPr>
          <w:color w:val="000000"/>
          <w:sz w:val="24"/>
          <w:szCs w:val="24"/>
        </w:rPr>
        <w:t>certain services;</w:t>
      </w:r>
    </w:p>
    <w:p w:rsidR="0014473A" w:rsidRPr="009F4783" w:rsidRDefault="0093290B">
      <w:pPr>
        <w:spacing w:before="240" w:after="240" w:line="240" w:lineRule="auto"/>
        <w:rPr>
          <w:sz w:val="24"/>
          <w:szCs w:val="24"/>
        </w:rPr>
      </w:pPr>
      <w:r w:rsidRPr="009F4783">
        <w:rPr>
          <w:b/>
          <w:bCs/>
          <w:color w:val="000000"/>
          <w:sz w:val="24"/>
          <w:szCs w:val="24"/>
        </w:rPr>
        <w:t>WHEREAS</w:t>
      </w:r>
      <w:r w:rsidRPr="009F4783">
        <w:rPr>
          <w:color w:val="000000"/>
          <w:sz w:val="24"/>
          <w:szCs w:val="24"/>
        </w:rPr>
        <w:t xml:space="preserve">, Broker has contacts </w:t>
      </w:r>
      <w:r w:rsidR="00DC7625" w:rsidRPr="009F4783">
        <w:rPr>
          <w:color w:val="000000"/>
          <w:sz w:val="24"/>
          <w:szCs w:val="24"/>
        </w:rPr>
        <w:t>to potentially interested clients,</w:t>
      </w:r>
      <w:r w:rsidRPr="009F4783">
        <w:rPr>
          <w:color w:val="000000"/>
          <w:sz w:val="24"/>
          <w:szCs w:val="24"/>
        </w:rPr>
        <w:t xml:space="preserve"> and desires to act as a</w:t>
      </w:r>
      <w:r w:rsidR="00DC7625" w:rsidRPr="009F4783">
        <w:rPr>
          <w:color w:val="000000"/>
          <w:sz w:val="24"/>
          <w:szCs w:val="24"/>
        </w:rPr>
        <w:t xml:space="preserve">n intermediary finder of potential clients </w:t>
      </w:r>
      <w:r w:rsidRPr="009F4783">
        <w:rPr>
          <w:color w:val="000000"/>
          <w:sz w:val="24"/>
          <w:szCs w:val="24"/>
        </w:rPr>
        <w:t xml:space="preserve">for </w:t>
      </w:r>
      <w:r w:rsidR="009F4783">
        <w:rPr>
          <w:color w:val="000000"/>
          <w:sz w:val="24"/>
          <w:szCs w:val="24"/>
        </w:rPr>
        <w:t>BJ MILLER ORGANISATION</w:t>
      </w:r>
      <w:r w:rsidRPr="009F4783">
        <w:rPr>
          <w:color w:val="000000"/>
          <w:sz w:val="24"/>
          <w:szCs w:val="24"/>
        </w:rPr>
        <w:t>'s services;</w:t>
      </w:r>
    </w:p>
    <w:p w:rsidR="0014473A" w:rsidRPr="009F4783" w:rsidRDefault="0093290B">
      <w:pPr>
        <w:spacing w:before="240" w:after="240" w:line="240" w:lineRule="auto"/>
        <w:rPr>
          <w:sz w:val="24"/>
          <w:szCs w:val="24"/>
        </w:rPr>
      </w:pPr>
      <w:r w:rsidRPr="009F4783">
        <w:rPr>
          <w:b/>
          <w:bCs/>
          <w:color w:val="000000"/>
          <w:sz w:val="24"/>
          <w:szCs w:val="24"/>
        </w:rPr>
        <w:t>NOW, THEREFORE</w:t>
      </w:r>
      <w:r w:rsidRPr="009F4783">
        <w:rPr>
          <w:color w:val="000000"/>
          <w:sz w:val="24"/>
          <w:szCs w:val="24"/>
        </w:rPr>
        <w:t>, in consideration of the premise and the mutual promises and covenants contained herein, the Parties agree as follows:</w:t>
      </w:r>
    </w:p>
    <w:p w:rsidR="0014473A" w:rsidRPr="009F4783" w:rsidRDefault="0093290B">
      <w:pPr>
        <w:spacing w:before="240" w:after="240" w:line="240" w:lineRule="auto"/>
        <w:rPr>
          <w:sz w:val="24"/>
          <w:szCs w:val="24"/>
        </w:rPr>
      </w:pPr>
      <w:r w:rsidRPr="009F4783">
        <w:rPr>
          <w:b/>
          <w:bCs/>
          <w:color w:val="000000"/>
          <w:sz w:val="24"/>
          <w:szCs w:val="24"/>
        </w:rPr>
        <w:br/>
        <w:t>I) LEGAL COMPLIANCE</w:t>
      </w:r>
    </w:p>
    <w:p w:rsidR="0014473A" w:rsidRPr="009F4783" w:rsidRDefault="0093290B">
      <w:pPr>
        <w:spacing w:before="240" w:after="240" w:line="240" w:lineRule="auto"/>
        <w:ind w:left="450"/>
        <w:rPr>
          <w:sz w:val="24"/>
          <w:szCs w:val="24"/>
        </w:rPr>
      </w:pPr>
      <w:r w:rsidRPr="009F4783">
        <w:rPr>
          <w:color w:val="000000"/>
          <w:sz w:val="24"/>
          <w:szCs w:val="24"/>
        </w:rPr>
        <w:t xml:space="preserve">1. As required by the </w:t>
      </w:r>
      <w:r w:rsidR="00DC7625" w:rsidRPr="009F4783">
        <w:rPr>
          <w:color w:val="000000"/>
          <w:sz w:val="24"/>
          <w:szCs w:val="24"/>
        </w:rPr>
        <w:t xml:space="preserve">financial </w:t>
      </w:r>
      <w:r w:rsidRPr="009F4783">
        <w:rPr>
          <w:color w:val="000000"/>
          <w:sz w:val="24"/>
          <w:szCs w:val="24"/>
        </w:rPr>
        <w:t>industry, Broker shall comply with all applicable laws and has obtained the appropriate and necessary licenses to provide</w:t>
      </w:r>
      <w:r w:rsidR="00DC7625" w:rsidRPr="009F4783">
        <w:rPr>
          <w:color w:val="000000"/>
          <w:sz w:val="24"/>
          <w:szCs w:val="24"/>
        </w:rPr>
        <w:t xml:space="preserve"> respective</w:t>
      </w:r>
      <w:r w:rsidRPr="009F4783">
        <w:rPr>
          <w:color w:val="000000"/>
          <w:sz w:val="24"/>
          <w:szCs w:val="24"/>
        </w:rPr>
        <w:t xml:space="preserve"> broker services.</w:t>
      </w:r>
    </w:p>
    <w:p w:rsidR="0014473A" w:rsidRPr="009F4783" w:rsidRDefault="0093290B">
      <w:pPr>
        <w:spacing w:before="240" w:after="240" w:line="240" w:lineRule="auto"/>
        <w:rPr>
          <w:sz w:val="24"/>
          <w:szCs w:val="24"/>
        </w:rPr>
      </w:pPr>
      <w:r w:rsidRPr="009F4783">
        <w:rPr>
          <w:b/>
          <w:bCs/>
          <w:color w:val="000000"/>
          <w:sz w:val="24"/>
          <w:szCs w:val="24"/>
        </w:rPr>
        <w:br/>
        <w:t>II) SERVICES PROVIDED</w:t>
      </w:r>
    </w:p>
    <w:p w:rsidR="0014473A" w:rsidRPr="009F4783" w:rsidRDefault="0093290B">
      <w:pPr>
        <w:spacing w:before="240" w:after="240" w:line="240" w:lineRule="auto"/>
        <w:ind w:left="450"/>
        <w:rPr>
          <w:sz w:val="24"/>
          <w:szCs w:val="24"/>
        </w:rPr>
      </w:pPr>
      <w:r w:rsidRPr="009F4783">
        <w:rPr>
          <w:color w:val="000000"/>
          <w:sz w:val="24"/>
          <w:szCs w:val="24"/>
        </w:rPr>
        <w:lastRenderedPageBreak/>
        <w:t xml:space="preserve">2. Broker shall use commercially reasonable efforts and adequate business time and attention to identify interested </w:t>
      </w:r>
      <w:r w:rsidR="00DC7625" w:rsidRPr="009F4783">
        <w:rPr>
          <w:color w:val="000000"/>
          <w:sz w:val="24"/>
          <w:szCs w:val="24"/>
        </w:rPr>
        <w:t xml:space="preserve">potentially interested clients </w:t>
      </w:r>
      <w:r w:rsidRPr="009F4783">
        <w:rPr>
          <w:color w:val="000000"/>
          <w:sz w:val="24"/>
          <w:szCs w:val="24"/>
        </w:rPr>
        <w:t xml:space="preserve">of services </w:t>
      </w:r>
      <w:r w:rsidR="009F4783">
        <w:rPr>
          <w:color w:val="000000"/>
          <w:sz w:val="24"/>
          <w:szCs w:val="24"/>
        </w:rPr>
        <w:t>BJ MILLER ORGANISATION</w:t>
      </w:r>
      <w:r w:rsidR="00DC7625" w:rsidRPr="009F4783">
        <w:rPr>
          <w:color w:val="000000"/>
          <w:sz w:val="24"/>
          <w:szCs w:val="24"/>
        </w:rPr>
        <w:t xml:space="preserve"> wishes to make available</w:t>
      </w:r>
      <w:r w:rsidRPr="009F4783">
        <w:rPr>
          <w:color w:val="000000"/>
          <w:sz w:val="24"/>
          <w:szCs w:val="24"/>
        </w:rPr>
        <w:t xml:space="preserve"> to and introduce the</w:t>
      </w:r>
      <w:r w:rsidR="00BC1E21" w:rsidRPr="009F4783">
        <w:rPr>
          <w:color w:val="000000"/>
          <w:sz w:val="24"/>
          <w:szCs w:val="24"/>
        </w:rPr>
        <w:t>se</w:t>
      </w:r>
      <w:r w:rsidRPr="009F4783">
        <w:rPr>
          <w:color w:val="000000"/>
          <w:sz w:val="24"/>
          <w:szCs w:val="24"/>
        </w:rPr>
        <w:t xml:space="preserve"> interested </w:t>
      </w:r>
      <w:r w:rsidR="00DC7625" w:rsidRPr="009F4783">
        <w:rPr>
          <w:color w:val="000000"/>
          <w:sz w:val="24"/>
          <w:szCs w:val="24"/>
        </w:rPr>
        <w:t xml:space="preserve">potential clients </w:t>
      </w:r>
      <w:r w:rsidRPr="009F4783">
        <w:rPr>
          <w:color w:val="000000"/>
          <w:sz w:val="24"/>
          <w:szCs w:val="24"/>
        </w:rPr>
        <w:t>f</w:t>
      </w:r>
      <w:r w:rsidR="00DC7625" w:rsidRPr="009F4783">
        <w:rPr>
          <w:color w:val="000000"/>
          <w:sz w:val="24"/>
          <w:szCs w:val="24"/>
        </w:rPr>
        <w:t>or</w:t>
      </w:r>
      <w:r w:rsidRPr="009F4783">
        <w:rPr>
          <w:color w:val="000000"/>
          <w:sz w:val="24"/>
          <w:szCs w:val="24"/>
        </w:rPr>
        <w:t xml:space="preserve"> such services to </w:t>
      </w:r>
      <w:r w:rsidR="009F4783">
        <w:rPr>
          <w:color w:val="000000"/>
          <w:sz w:val="24"/>
          <w:szCs w:val="24"/>
        </w:rPr>
        <w:t>BJ MILLER ORGANISATION</w:t>
      </w:r>
      <w:r w:rsidRPr="009F4783">
        <w:rPr>
          <w:color w:val="000000"/>
          <w:sz w:val="24"/>
          <w:szCs w:val="24"/>
        </w:rPr>
        <w:t xml:space="preserve">. </w:t>
      </w:r>
    </w:p>
    <w:p w:rsidR="0014473A" w:rsidRPr="009F4783" w:rsidRDefault="0093290B">
      <w:pPr>
        <w:spacing w:before="240" w:after="240" w:line="240" w:lineRule="auto"/>
        <w:ind w:left="450"/>
        <w:rPr>
          <w:sz w:val="24"/>
          <w:szCs w:val="24"/>
        </w:rPr>
      </w:pPr>
      <w:r w:rsidRPr="009F4783">
        <w:rPr>
          <w:color w:val="000000"/>
          <w:sz w:val="24"/>
          <w:szCs w:val="24"/>
        </w:rPr>
        <w:t xml:space="preserve">3. Broker shall use commercially reasonable efforts and adequate business time and attention to find </w:t>
      </w:r>
      <w:r w:rsidR="00DC7625" w:rsidRPr="009F4783">
        <w:rPr>
          <w:color w:val="000000"/>
          <w:sz w:val="24"/>
          <w:szCs w:val="24"/>
        </w:rPr>
        <w:t xml:space="preserve">potentially </w:t>
      </w:r>
      <w:r w:rsidRPr="009F4783">
        <w:rPr>
          <w:color w:val="000000"/>
          <w:sz w:val="24"/>
          <w:szCs w:val="24"/>
        </w:rPr>
        <w:t xml:space="preserve">interested </w:t>
      </w:r>
      <w:r w:rsidR="00DC7625" w:rsidRPr="009F4783">
        <w:rPr>
          <w:color w:val="000000"/>
          <w:sz w:val="24"/>
          <w:szCs w:val="24"/>
        </w:rPr>
        <w:t xml:space="preserve">clients </w:t>
      </w:r>
      <w:r w:rsidRPr="009F4783">
        <w:rPr>
          <w:color w:val="000000"/>
          <w:sz w:val="24"/>
          <w:szCs w:val="24"/>
        </w:rPr>
        <w:t>f</w:t>
      </w:r>
      <w:r w:rsidR="00DC7625" w:rsidRPr="009F4783">
        <w:rPr>
          <w:color w:val="000000"/>
          <w:sz w:val="24"/>
          <w:szCs w:val="24"/>
        </w:rPr>
        <w:t>or</w:t>
      </w:r>
      <w:r w:rsidRPr="009F4783">
        <w:rPr>
          <w:color w:val="000000"/>
          <w:sz w:val="24"/>
          <w:szCs w:val="24"/>
        </w:rPr>
        <w:t xml:space="preserve"> the following services:</w:t>
      </w:r>
    </w:p>
    <w:p w:rsidR="0014473A" w:rsidRPr="009F4783" w:rsidRDefault="00D51602">
      <w:pPr>
        <w:spacing w:before="240" w:after="240" w:line="240" w:lineRule="auto"/>
        <w:ind w:left="900"/>
        <w:rPr>
          <w:sz w:val="24"/>
          <w:szCs w:val="24"/>
        </w:rPr>
      </w:pPr>
      <w:r w:rsidRPr="009F4783">
        <w:rPr>
          <w:color w:val="000000"/>
          <w:sz w:val="24"/>
          <w:szCs w:val="24"/>
        </w:rPr>
        <w:t xml:space="preserve">"Trade Finance </w:t>
      </w:r>
      <w:r w:rsidR="0093290B" w:rsidRPr="009F4783">
        <w:rPr>
          <w:color w:val="000000"/>
          <w:sz w:val="24"/>
          <w:szCs w:val="24"/>
        </w:rPr>
        <w:t>Instruments</w:t>
      </w:r>
      <w:r w:rsidRPr="009F4783">
        <w:rPr>
          <w:color w:val="000000"/>
          <w:sz w:val="24"/>
          <w:szCs w:val="24"/>
        </w:rPr>
        <w:t xml:space="preserve"> and/or Commodity Trading</w:t>
      </w:r>
      <w:r w:rsidR="0093290B" w:rsidRPr="009F4783">
        <w:rPr>
          <w:color w:val="000000"/>
          <w:sz w:val="24"/>
          <w:szCs w:val="24"/>
        </w:rPr>
        <w:t>"</w:t>
      </w:r>
    </w:p>
    <w:p w:rsidR="0014473A" w:rsidRPr="009F4783" w:rsidRDefault="00DC7625">
      <w:pPr>
        <w:spacing w:before="240" w:after="240" w:line="240" w:lineRule="auto"/>
        <w:ind w:left="450"/>
        <w:rPr>
          <w:sz w:val="24"/>
          <w:szCs w:val="24"/>
        </w:rPr>
      </w:pPr>
      <w:r w:rsidRPr="009F4783">
        <w:rPr>
          <w:color w:val="000000"/>
          <w:sz w:val="24"/>
          <w:szCs w:val="24"/>
        </w:rPr>
        <w:t xml:space="preserve">4. All potentially interested clients </w:t>
      </w:r>
      <w:r w:rsidR="0093290B" w:rsidRPr="009F4783">
        <w:rPr>
          <w:color w:val="000000"/>
          <w:sz w:val="24"/>
          <w:szCs w:val="24"/>
        </w:rPr>
        <w:t xml:space="preserve">of services shall be identified in writing by Broker to </w:t>
      </w:r>
      <w:r w:rsidR="009F4783">
        <w:rPr>
          <w:color w:val="000000"/>
          <w:sz w:val="24"/>
          <w:szCs w:val="24"/>
        </w:rPr>
        <w:t>BJ MILLER ORGANISATION</w:t>
      </w:r>
      <w:r w:rsidR="0093290B" w:rsidRPr="009F4783">
        <w:rPr>
          <w:color w:val="000000"/>
          <w:sz w:val="24"/>
          <w:szCs w:val="24"/>
        </w:rPr>
        <w:t xml:space="preserve"> ("Identified Business") before they shall be deemed covered by this Agreement.</w:t>
      </w:r>
    </w:p>
    <w:p w:rsidR="0014473A" w:rsidRPr="009F4783" w:rsidRDefault="0093290B">
      <w:pPr>
        <w:spacing w:before="240" w:after="240" w:line="240" w:lineRule="auto"/>
        <w:ind w:left="450"/>
        <w:rPr>
          <w:sz w:val="24"/>
          <w:szCs w:val="24"/>
        </w:rPr>
      </w:pPr>
      <w:r w:rsidRPr="009F4783">
        <w:rPr>
          <w:color w:val="000000"/>
          <w:sz w:val="24"/>
          <w:szCs w:val="24"/>
        </w:rPr>
        <w:t>5. This Agreement shall not apply to and Broker shall not be entitled to a collect a Fee (defined below) for:</w:t>
      </w:r>
    </w:p>
    <w:p w:rsidR="0014473A" w:rsidRPr="009F4783" w:rsidRDefault="00DC7625">
      <w:pPr>
        <w:spacing w:before="240" w:after="240" w:line="240" w:lineRule="auto"/>
        <w:ind w:left="900"/>
        <w:rPr>
          <w:sz w:val="24"/>
          <w:szCs w:val="24"/>
        </w:rPr>
      </w:pPr>
      <w:r w:rsidRPr="009F4783">
        <w:rPr>
          <w:color w:val="000000"/>
          <w:sz w:val="24"/>
          <w:szCs w:val="24"/>
        </w:rPr>
        <w:t xml:space="preserve">(a) interested clients </w:t>
      </w:r>
      <w:r w:rsidR="0093290B" w:rsidRPr="009F4783">
        <w:rPr>
          <w:color w:val="000000"/>
          <w:sz w:val="24"/>
          <w:szCs w:val="24"/>
        </w:rPr>
        <w:t xml:space="preserve">of services to which </w:t>
      </w:r>
      <w:r w:rsidR="009F4783">
        <w:rPr>
          <w:color w:val="000000"/>
          <w:sz w:val="24"/>
          <w:szCs w:val="24"/>
        </w:rPr>
        <w:t>BJ MILLER ORGANISATION</w:t>
      </w:r>
      <w:r w:rsidR="0093290B" w:rsidRPr="009F4783">
        <w:rPr>
          <w:color w:val="000000"/>
          <w:sz w:val="24"/>
          <w:szCs w:val="24"/>
        </w:rPr>
        <w:t xml:space="preserve"> has previously been introduced to by another party at any time during the Term or the 12- month period prior to the Effective Date, or</w:t>
      </w:r>
    </w:p>
    <w:p w:rsidR="0014473A" w:rsidRPr="009F4783" w:rsidRDefault="0093290B">
      <w:pPr>
        <w:spacing w:before="240" w:after="240" w:line="240" w:lineRule="auto"/>
        <w:ind w:left="900"/>
        <w:rPr>
          <w:sz w:val="24"/>
          <w:szCs w:val="24"/>
        </w:rPr>
      </w:pPr>
      <w:r w:rsidRPr="009F4783">
        <w:rPr>
          <w:color w:val="000000"/>
          <w:sz w:val="24"/>
          <w:szCs w:val="24"/>
        </w:rPr>
        <w:t xml:space="preserve">(b) </w:t>
      </w:r>
      <w:r w:rsidR="00923ACC" w:rsidRPr="009F4783">
        <w:rPr>
          <w:color w:val="000000"/>
          <w:sz w:val="24"/>
          <w:szCs w:val="24"/>
        </w:rPr>
        <w:t>Interested</w:t>
      </w:r>
      <w:r w:rsidR="00DC7625" w:rsidRPr="009F4783">
        <w:rPr>
          <w:color w:val="000000"/>
          <w:sz w:val="24"/>
          <w:szCs w:val="24"/>
        </w:rPr>
        <w:t xml:space="preserve"> clients </w:t>
      </w:r>
      <w:r w:rsidRPr="009F4783">
        <w:rPr>
          <w:color w:val="000000"/>
          <w:sz w:val="24"/>
          <w:szCs w:val="24"/>
        </w:rPr>
        <w:t>of services Broker otherwise represents, either directly or indirectly ("Excluded Businesses").</w:t>
      </w:r>
    </w:p>
    <w:p w:rsidR="0014473A" w:rsidRPr="009F4783" w:rsidRDefault="0093290B">
      <w:pPr>
        <w:spacing w:before="240" w:after="240" w:line="240" w:lineRule="auto"/>
        <w:rPr>
          <w:sz w:val="24"/>
          <w:szCs w:val="24"/>
        </w:rPr>
      </w:pPr>
      <w:r w:rsidRPr="009F4783">
        <w:rPr>
          <w:b/>
          <w:bCs/>
          <w:color w:val="000000"/>
          <w:sz w:val="24"/>
          <w:szCs w:val="24"/>
        </w:rPr>
        <w:br/>
        <w:t>III) TERM AND TERMINATION</w:t>
      </w:r>
    </w:p>
    <w:p w:rsidR="0014473A" w:rsidRPr="009F4783" w:rsidRDefault="0093290B">
      <w:pPr>
        <w:spacing w:before="240" w:after="240" w:line="240" w:lineRule="auto"/>
        <w:ind w:left="450"/>
        <w:rPr>
          <w:sz w:val="24"/>
          <w:szCs w:val="24"/>
        </w:rPr>
      </w:pPr>
      <w:r w:rsidRPr="009F4783">
        <w:rPr>
          <w:color w:val="000000"/>
          <w:sz w:val="24"/>
          <w:szCs w:val="24"/>
        </w:rPr>
        <w:t xml:space="preserve">6. </w:t>
      </w:r>
      <w:r w:rsidR="00B77489" w:rsidRPr="009F4783">
        <w:rPr>
          <w:color w:val="000000"/>
          <w:sz w:val="24"/>
          <w:szCs w:val="24"/>
        </w:rPr>
        <w:t xml:space="preserve">To validate this agreement, the broker will have to </w:t>
      </w:r>
      <w:r w:rsidR="00BC1E21" w:rsidRPr="009F4783">
        <w:rPr>
          <w:color w:val="000000"/>
          <w:sz w:val="24"/>
          <w:szCs w:val="24"/>
        </w:rPr>
        <w:t xml:space="preserve">complete and </w:t>
      </w:r>
      <w:r w:rsidR="00AD3291" w:rsidRPr="009F4783">
        <w:rPr>
          <w:color w:val="000000"/>
          <w:sz w:val="24"/>
          <w:szCs w:val="24"/>
        </w:rPr>
        <w:t xml:space="preserve">accept and counter sign this agreement within 8 days and return a duly signed copy to this email address: </w:t>
      </w:r>
      <w:r w:rsidR="009F4783">
        <w:rPr>
          <w:sz w:val="24"/>
          <w:szCs w:val="24"/>
        </w:rPr>
        <w:t>BJMILLER1000@gmail.com</w:t>
      </w:r>
      <w:r w:rsidR="00AD3291" w:rsidRPr="009F4783">
        <w:rPr>
          <w:color w:val="000000"/>
          <w:sz w:val="24"/>
          <w:szCs w:val="24"/>
        </w:rPr>
        <w:t xml:space="preserve"> If the broker’s duly countersigned copy is received on time, t</w:t>
      </w:r>
      <w:r w:rsidRPr="009F4783">
        <w:rPr>
          <w:color w:val="000000"/>
          <w:sz w:val="24"/>
          <w:szCs w:val="24"/>
        </w:rPr>
        <w:t>he term of this Agreement shall commence on the Effective Date and shall continue in full force and effect as described by this Agreement.</w:t>
      </w:r>
    </w:p>
    <w:p w:rsidR="0014473A" w:rsidRPr="009F4783" w:rsidRDefault="0093290B">
      <w:pPr>
        <w:spacing w:before="240" w:after="240" w:line="240" w:lineRule="auto"/>
        <w:ind w:left="450"/>
        <w:rPr>
          <w:sz w:val="24"/>
          <w:szCs w:val="24"/>
        </w:rPr>
      </w:pPr>
      <w:r w:rsidRPr="009F4783">
        <w:rPr>
          <w:color w:val="000000"/>
          <w:sz w:val="24"/>
          <w:szCs w:val="24"/>
        </w:rPr>
        <w:t>7. This Agreement may be terminated by either Party by providing 30 days' written notice to the other Party.</w:t>
      </w:r>
    </w:p>
    <w:p w:rsidR="0014473A" w:rsidRPr="009F4783" w:rsidRDefault="0093290B">
      <w:pPr>
        <w:spacing w:before="240" w:after="240" w:line="240" w:lineRule="auto"/>
        <w:ind w:left="450"/>
        <w:rPr>
          <w:sz w:val="24"/>
          <w:szCs w:val="24"/>
        </w:rPr>
      </w:pPr>
      <w:r w:rsidRPr="009F4783">
        <w:rPr>
          <w:color w:val="000000"/>
          <w:sz w:val="24"/>
          <w:szCs w:val="24"/>
        </w:rPr>
        <w:t>8. This Agreement shall automatically terminate upon the occurrence of the following event or milestone:</w:t>
      </w:r>
    </w:p>
    <w:p w:rsidR="0014473A" w:rsidRPr="009F4783" w:rsidRDefault="0093290B">
      <w:pPr>
        <w:spacing w:before="240" w:after="240" w:line="240" w:lineRule="auto"/>
        <w:ind w:left="900"/>
        <w:rPr>
          <w:sz w:val="24"/>
          <w:szCs w:val="24"/>
        </w:rPr>
      </w:pPr>
      <w:r w:rsidRPr="009F4783">
        <w:rPr>
          <w:color w:val="000000"/>
          <w:sz w:val="24"/>
          <w:szCs w:val="24"/>
        </w:rPr>
        <w:t>* No qualified client wa</w:t>
      </w:r>
      <w:r w:rsidR="00BC1E21" w:rsidRPr="009F4783">
        <w:rPr>
          <w:color w:val="000000"/>
          <w:sz w:val="24"/>
          <w:szCs w:val="24"/>
        </w:rPr>
        <w:t>s introduced within 9</w:t>
      </w:r>
      <w:r w:rsidRPr="009F4783">
        <w:rPr>
          <w:color w:val="000000"/>
          <w:sz w:val="24"/>
          <w:szCs w:val="24"/>
        </w:rPr>
        <w:t>0 days of signing this agreement</w:t>
      </w:r>
      <w:r w:rsidRPr="009F4783">
        <w:rPr>
          <w:color w:val="000000"/>
          <w:sz w:val="24"/>
          <w:szCs w:val="24"/>
        </w:rPr>
        <w:br/>
        <w:t xml:space="preserve">* The Broker does not work in the interest of </w:t>
      </w:r>
      <w:r w:rsidR="009F4783">
        <w:rPr>
          <w:color w:val="000000"/>
          <w:sz w:val="24"/>
          <w:szCs w:val="24"/>
        </w:rPr>
        <w:t>BJ MILLER ORGANISATION</w:t>
      </w:r>
      <w:r w:rsidRPr="009F4783">
        <w:rPr>
          <w:color w:val="000000"/>
          <w:sz w:val="24"/>
          <w:szCs w:val="24"/>
        </w:rPr>
        <w:t>, or it has been proven that he has made any negative comments or remarks about this company and its service to any third party.</w:t>
      </w:r>
    </w:p>
    <w:p w:rsidR="0014473A" w:rsidRPr="009F4783" w:rsidRDefault="0093290B">
      <w:pPr>
        <w:spacing w:before="240" w:after="240" w:line="240" w:lineRule="auto"/>
        <w:rPr>
          <w:sz w:val="24"/>
          <w:szCs w:val="24"/>
        </w:rPr>
      </w:pPr>
      <w:r w:rsidRPr="009F4783">
        <w:rPr>
          <w:b/>
          <w:bCs/>
          <w:color w:val="000000"/>
          <w:sz w:val="24"/>
          <w:szCs w:val="24"/>
        </w:rPr>
        <w:lastRenderedPageBreak/>
        <w:br/>
        <w:t>IV) EXCLUSIVITY</w:t>
      </w:r>
    </w:p>
    <w:p w:rsidR="0014473A" w:rsidRPr="009F4783" w:rsidRDefault="0093290B">
      <w:pPr>
        <w:spacing w:before="240" w:after="240" w:line="240" w:lineRule="auto"/>
        <w:ind w:left="450"/>
        <w:rPr>
          <w:sz w:val="24"/>
          <w:szCs w:val="24"/>
        </w:rPr>
      </w:pPr>
      <w:r w:rsidRPr="009F4783">
        <w:rPr>
          <w:color w:val="000000"/>
          <w:sz w:val="24"/>
          <w:szCs w:val="24"/>
        </w:rPr>
        <w:t xml:space="preserve">9. For the term of this Agreement, Broker shall have the non-exclusive right to introduce prospective </w:t>
      </w:r>
      <w:r w:rsidR="00DC7625" w:rsidRPr="009F4783">
        <w:rPr>
          <w:color w:val="000000"/>
          <w:sz w:val="24"/>
          <w:szCs w:val="24"/>
        </w:rPr>
        <w:t xml:space="preserve">interested clients </w:t>
      </w:r>
      <w:r w:rsidRPr="009F4783">
        <w:rPr>
          <w:color w:val="000000"/>
          <w:sz w:val="24"/>
          <w:szCs w:val="24"/>
        </w:rPr>
        <w:t xml:space="preserve">to the </w:t>
      </w:r>
      <w:r w:rsidR="009F4783">
        <w:rPr>
          <w:color w:val="000000"/>
          <w:sz w:val="24"/>
          <w:szCs w:val="24"/>
        </w:rPr>
        <w:t>BJ MILLER ORGANISATION</w:t>
      </w:r>
      <w:r w:rsidRPr="009F4783">
        <w:rPr>
          <w:color w:val="000000"/>
          <w:sz w:val="24"/>
          <w:szCs w:val="24"/>
        </w:rPr>
        <w:t xml:space="preserve"> who are not already known to the </w:t>
      </w:r>
      <w:r w:rsidR="009F4783">
        <w:rPr>
          <w:color w:val="000000"/>
          <w:sz w:val="24"/>
          <w:szCs w:val="24"/>
        </w:rPr>
        <w:t>BJ MILLER ORGANISATION</w:t>
      </w:r>
      <w:r w:rsidRPr="009F4783">
        <w:rPr>
          <w:color w:val="000000"/>
          <w:sz w:val="24"/>
          <w:szCs w:val="24"/>
        </w:rPr>
        <w:t>.</w:t>
      </w:r>
    </w:p>
    <w:p w:rsidR="0014473A" w:rsidRPr="009F4783" w:rsidRDefault="0093290B">
      <w:pPr>
        <w:spacing w:before="240" w:after="240" w:line="240" w:lineRule="auto"/>
        <w:rPr>
          <w:sz w:val="24"/>
          <w:szCs w:val="24"/>
        </w:rPr>
      </w:pPr>
      <w:r w:rsidRPr="009F4783">
        <w:rPr>
          <w:b/>
          <w:bCs/>
          <w:color w:val="000000"/>
          <w:sz w:val="24"/>
          <w:szCs w:val="24"/>
        </w:rPr>
        <w:br/>
        <w:t>V) FEES AND PAYMENT</w:t>
      </w:r>
    </w:p>
    <w:p w:rsidR="0014473A" w:rsidRPr="009F4783" w:rsidRDefault="0093290B">
      <w:pPr>
        <w:spacing w:before="240" w:after="240" w:line="240" w:lineRule="auto"/>
        <w:ind w:left="450"/>
        <w:rPr>
          <w:sz w:val="24"/>
          <w:szCs w:val="24"/>
        </w:rPr>
      </w:pPr>
      <w:r w:rsidRPr="009F4783">
        <w:rPr>
          <w:color w:val="000000"/>
          <w:sz w:val="24"/>
          <w:szCs w:val="24"/>
        </w:rPr>
        <w:t>10. This Agreement contemplates the Broker only making an introduction.</w:t>
      </w:r>
    </w:p>
    <w:p w:rsidR="00B77489" w:rsidRPr="009F4783" w:rsidRDefault="00BC1E21" w:rsidP="00D51602">
      <w:pPr>
        <w:spacing w:before="240" w:after="240" w:line="240" w:lineRule="auto"/>
        <w:ind w:left="450"/>
        <w:rPr>
          <w:sz w:val="24"/>
          <w:szCs w:val="24"/>
        </w:rPr>
      </w:pPr>
      <w:r w:rsidRPr="009F4783">
        <w:rPr>
          <w:color w:val="000000"/>
          <w:sz w:val="24"/>
          <w:szCs w:val="24"/>
        </w:rPr>
        <w:t>11. The</w:t>
      </w:r>
      <w:r w:rsidR="0093290B" w:rsidRPr="009F4783">
        <w:rPr>
          <w:color w:val="000000"/>
          <w:sz w:val="24"/>
          <w:szCs w:val="24"/>
        </w:rPr>
        <w:t xml:space="preserve"> Broker will not be involved </w:t>
      </w:r>
      <w:r w:rsidRPr="009F4783">
        <w:rPr>
          <w:color w:val="000000"/>
          <w:sz w:val="24"/>
          <w:szCs w:val="24"/>
        </w:rPr>
        <w:t xml:space="preserve">in providing the service. He will only </w:t>
      </w:r>
      <w:r w:rsidR="00D51602" w:rsidRPr="009F4783">
        <w:rPr>
          <w:color w:val="000000"/>
          <w:sz w:val="24"/>
          <w:szCs w:val="24"/>
        </w:rPr>
        <w:t>mak</w:t>
      </w:r>
      <w:r w:rsidRPr="009F4783">
        <w:rPr>
          <w:color w:val="000000"/>
          <w:sz w:val="24"/>
          <w:szCs w:val="24"/>
        </w:rPr>
        <w:t>e</w:t>
      </w:r>
      <w:r w:rsidR="00D51602" w:rsidRPr="009F4783">
        <w:rPr>
          <w:color w:val="000000"/>
          <w:sz w:val="24"/>
          <w:szCs w:val="24"/>
        </w:rPr>
        <w:t xml:space="preserve"> the </w:t>
      </w:r>
      <w:r w:rsidRPr="009F4783">
        <w:rPr>
          <w:color w:val="000000"/>
          <w:sz w:val="24"/>
          <w:szCs w:val="24"/>
        </w:rPr>
        <w:t xml:space="preserve">client </w:t>
      </w:r>
      <w:r w:rsidR="0093290B" w:rsidRPr="009F4783">
        <w:rPr>
          <w:color w:val="000000"/>
          <w:sz w:val="24"/>
          <w:szCs w:val="24"/>
        </w:rPr>
        <w:t>introduction</w:t>
      </w:r>
      <w:r w:rsidRPr="009F4783">
        <w:rPr>
          <w:color w:val="000000"/>
          <w:sz w:val="24"/>
          <w:szCs w:val="24"/>
        </w:rPr>
        <w:t xml:space="preserve"> and maintains contact to the client during the transaction</w:t>
      </w:r>
      <w:r w:rsidR="00D51602" w:rsidRPr="009F4783">
        <w:rPr>
          <w:color w:val="000000"/>
          <w:sz w:val="24"/>
          <w:szCs w:val="24"/>
        </w:rPr>
        <w:t>.</w:t>
      </w:r>
    </w:p>
    <w:p w:rsidR="0014473A" w:rsidRPr="009F4783" w:rsidRDefault="00D76774" w:rsidP="00B77489">
      <w:pPr>
        <w:spacing w:before="240" w:after="240" w:line="240" w:lineRule="auto"/>
        <w:ind w:left="450"/>
        <w:rPr>
          <w:sz w:val="24"/>
          <w:szCs w:val="24"/>
        </w:rPr>
      </w:pPr>
      <w:r w:rsidRPr="009F4783">
        <w:rPr>
          <w:sz w:val="24"/>
          <w:szCs w:val="24"/>
        </w:rPr>
        <w:t xml:space="preserve">12. </w:t>
      </w:r>
      <w:r w:rsidR="0093290B" w:rsidRPr="009F4783">
        <w:rPr>
          <w:sz w:val="24"/>
          <w:szCs w:val="24"/>
        </w:rPr>
        <w:t>Broker fee</w:t>
      </w:r>
      <w:r w:rsidRPr="009F4783">
        <w:rPr>
          <w:sz w:val="24"/>
          <w:szCs w:val="24"/>
        </w:rPr>
        <w:t>s</w:t>
      </w:r>
      <w:r w:rsidR="0093290B" w:rsidRPr="009F4783">
        <w:rPr>
          <w:sz w:val="24"/>
          <w:szCs w:val="24"/>
        </w:rPr>
        <w:t xml:space="preserve"> shall be </w:t>
      </w:r>
      <w:r w:rsidR="00D51602" w:rsidRPr="009F4783">
        <w:rPr>
          <w:sz w:val="24"/>
          <w:szCs w:val="24"/>
        </w:rPr>
        <w:t>equally shared with</w:t>
      </w:r>
      <w:r w:rsidR="0093290B" w:rsidRPr="009F4783">
        <w:rPr>
          <w:sz w:val="24"/>
          <w:szCs w:val="24"/>
        </w:rPr>
        <w:t xml:space="preserve"> </w:t>
      </w:r>
      <w:r w:rsidR="009F4783">
        <w:rPr>
          <w:sz w:val="24"/>
          <w:szCs w:val="24"/>
        </w:rPr>
        <w:t>BJ MILLER ORGANISATION</w:t>
      </w:r>
    </w:p>
    <w:p w:rsidR="0014473A" w:rsidRPr="009F4783" w:rsidRDefault="0093290B">
      <w:pPr>
        <w:spacing w:before="240" w:after="240" w:line="240" w:lineRule="auto"/>
        <w:ind w:left="450"/>
        <w:rPr>
          <w:sz w:val="24"/>
          <w:szCs w:val="24"/>
        </w:rPr>
      </w:pPr>
      <w:r w:rsidRPr="009F4783">
        <w:rPr>
          <w:color w:val="000000"/>
          <w:sz w:val="24"/>
          <w:szCs w:val="24"/>
        </w:rPr>
        <w:t xml:space="preserve">13. </w:t>
      </w:r>
      <w:proofErr w:type="gramStart"/>
      <w:r w:rsidRPr="009F4783">
        <w:rPr>
          <w:color w:val="000000"/>
          <w:sz w:val="24"/>
          <w:szCs w:val="24"/>
        </w:rPr>
        <w:t>Upon</w:t>
      </w:r>
      <w:proofErr w:type="gramEnd"/>
      <w:r w:rsidRPr="009F4783">
        <w:rPr>
          <w:color w:val="000000"/>
          <w:sz w:val="24"/>
          <w:szCs w:val="24"/>
        </w:rPr>
        <w:t xml:space="preserve"> determination of broker fees due, the Broker shall issue an invoice to the </w:t>
      </w:r>
      <w:r w:rsidR="009F4783">
        <w:rPr>
          <w:color w:val="000000"/>
          <w:sz w:val="24"/>
          <w:szCs w:val="24"/>
        </w:rPr>
        <w:t>BJ MILLER ORGANISATION</w:t>
      </w:r>
      <w:r w:rsidRPr="009F4783">
        <w:rPr>
          <w:color w:val="000000"/>
          <w:sz w:val="24"/>
          <w:szCs w:val="24"/>
        </w:rPr>
        <w:t xml:space="preserve"> and payment shall be due wit</w:t>
      </w:r>
      <w:r w:rsidR="00845340" w:rsidRPr="009F4783">
        <w:rPr>
          <w:color w:val="000000"/>
          <w:sz w:val="24"/>
          <w:szCs w:val="24"/>
        </w:rPr>
        <w:t>hin thirty (8</w:t>
      </w:r>
      <w:r w:rsidRPr="009F4783">
        <w:rPr>
          <w:color w:val="000000"/>
          <w:sz w:val="24"/>
          <w:szCs w:val="24"/>
        </w:rPr>
        <w:t>) days from the date of the invoice.</w:t>
      </w:r>
    </w:p>
    <w:p w:rsidR="0014473A" w:rsidRPr="009F4783" w:rsidRDefault="0093290B">
      <w:pPr>
        <w:spacing w:before="240" w:after="240" w:line="240" w:lineRule="auto"/>
        <w:ind w:left="450"/>
        <w:rPr>
          <w:sz w:val="24"/>
          <w:szCs w:val="24"/>
        </w:rPr>
      </w:pPr>
      <w:r w:rsidRPr="009F4783">
        <w:rPr>
          <w:color w:val="000000"/>
          <w:sz w:val="24"/>
          <w:szCs w:val="24"/>
        </w:rPr>
        <w:t>14. Acceptable forms of payment include the following:</w:t>
      </w:r>
    </w:p>
    <w:p w:rsidR="0014473A" w:rsidRPr="009F4783" w:rsidRDefault="0093290B">
      <w:pPr>
        <w:spacing w:before="240" w:after="240" w:line="240" w:lineRule="auto"/>
        <w:ind w:left="900"/>
        <w:rPr>
          <w:sz w:val="24"/>
          <w:szCs w:val="24"/>
        </w:rPr>
      </w:pPr>
      <w:r w:rsidRPr="009F4783">
        <w:rPr>
          <w:color w:val="000000"/>
          <w:sz w:val="24"/>
          <w:szCs w:val="24"/>
        </w:rPr>
        <w:t>BANK TRANSFER TO BROKER'S BANK ACCOUNT</w:t>
      </w:r>
    </w:p>
    <w:p w:rsidR="0014473A" w:rsidRPr="009F4783" w:rsidRDefault="0093290B">
      <w:pPr>
        <w:spacing w:before="240" w:after="240" w:line="240" w:lineRule="auto"/>
        <w:rPr>
          <w:sz w:val="24"/>
          <w:szCs w:val="24"/>
        </w:rPr>
      </w:pPr>
      <w:r w:rsidRPr="009F4783">
        <w:rPr>
          <w:b/>
          <w:bCs/>
          <w:color w:val="000000"/>
          <w:sz w:val="24"/>
          <w:szCs w:val="24"/>
        </w:rPr>
        <w:br/>
        <w:t>VI) NON-CIRCUMVENTION</w:t>
      </w:r>
    </w:p>
    <w:p w:rsidR="0014473A" w:rsidRPr="009F4783" w:rsidRDefault="0093290B">
      <w:pPr>
        <w:spacing w:before="240" w:after="240" w:line="240" w:lineRule="auto"/>
        <w:ind w:left="450"/>
        <w:rPr>
          <w:sz w:val="24"/>
          <w:szCs w:val="24"/>
        </w:rPr>
      </w:pPr>
      <w:r w:rsidRPr="009F4783">
        <w:rPr>
          <w:color w:val="000000"/>
          <w:sz w:val="24"/>
          <w:szCs w:val="24"/>
        </w:rPr>
        <w:t xml:space="preserve">15. During the term of this Agreement, </w:t>
      </w:r>
      <w:r w:rsidR="009F4783">
        <w:rPr>
          <w:color w:val="000000"/>
          <w:sz w:val="24"/>
          <w:szCs w:val="24"/>
        </w:rPr>
        <w:t>BJ MILLER ORGANISATION</w:t>
      </w:r>
      <w:r w:rsidRPr="009F4783">
        <w:rPr>
          <w:color w:val="000000"/>
          <w:sz w:val="24"/>
          <w:szCs w:val="24"/>
        </w:rPr>
        <w:t xml:space="preserve"> will not attempt to do business with, or otherwise solicit any </w:t>
      </w:r>
      <w:r w:rsidR="00DC7625" w:rsidRPr="009F4783">
        <w:rPr>
          <w:color w:val="000000"/>
          <w:sz w:val="24"/>
          <w:szCs w:val="24"/>
        </w:rPr>
        <w:t xml:space="preserve">potentially interested clients </w:t>
      </w:r>
      <w:r w:rsidRPr="009F4783">
        <w:rPr>
          <w:color w:val="000000"/>
          <w:sz w:val="24"/>
          <w:szCs w:val="24"/>
        </w:rPr>
        <w:t xml:space="preserve">found or otherwise referred by Broker, to </w:t>
      </w:r>
      <w:r w:rsidR="009F4783">
        <w:rPr>
          <w:color w:val="000000"/>
          <w:sz w:val="24"/>
          <w:szCs w:val="24"/>
        </w:rPr>
        <w:t>BJ MILLER ORGANISATION</w:t>
      </w:r>
      <w:r w:rsidRPr="009F4783">
        <w:rPr>
          <w:color w:val="000000"/>
          <w:sz w:val="24"/>
          <w:szCs w:val="24"/>
        </w:rPr>
        <w:t xml:space="preserve"> for the purpose of circumventing, the result of which shall be to prevent the Broker from realizing or recognizing a commission or Broker's fee.</w:t>
      </w:r>
    </w:p>
    <w:p w:rsidR="0014473A" w:rsidRPr="009F4783" w:rsidRDefault="0093290B">
      <w:pPr>
        <w:spacing w:before="240" w:after="240" w:line="240" w:lineRule="auto"/>
        <w:ind w:left="450"/>
        <w:rPr>
          <w:sz w:val="24"/>
          <w:szCs w:val="24"/>
        </w:rPr>
      </w:pPr>
      <w:r w:rsidRPr="009F4783">
        <w:rPr>
          <w:color w:val="000000"/>
          <w:sz w:val="24"/>
          <w:szCs w:val="24"/>
        </w:rPr>
        <w:t>16. If such circumvention shall occur, the Broker shall be entitled to any commissions due pursuant to this Agreement or Broker's fee relating to such transaction.</w:t>
      </w:r>
    </w:p>
    <w:p w:rsidR="0014473A" w:rsidRPr="009F4783" w:rsidRDefault="0093290B">
      <w:pPr>
        <w:spacing w:before="240" w:after="240" w:line="240" w:lineRule="auto"/>
        <w:rPr>
          <w:sz w:val="24"/>
          <w:szCs w:val="24"/>
        </w:rPr>
      </w:pPr>
      <w:r w:rsidRPr="009F4783">
        <w:rPr>
          <w:b/>
          <w:bCs/>
          <w:color w:val="000000"/>
          <w:sz w:val="24"/>
          <w:szCs w:val="24"/>
        </w:rPr>
        <w:br/>
        <w:t>VII) CONFIDENTIALITY</w:t>
      </w:r>
    </w:p>
    <w:p w:rsidR="0014473A" w:rsidRPr="009F4783" w:rsidRDefault="0093290B">
      <w:pPr>
        <w:spacing w:before="240" w:after="240" w:line="240" w:lineRule="auto"/>
        <w:ind w:left="450"/>
        <w:rPr>
          <w:sz w:val="24"/>
          <w:szCs w:val="24"/>
        </w:rPr>
      </w:pPr>
      <w:r w:rsidRPr="009F4783">
        <w:rPr>
          <w:color w:val="000000"/>
          <w:sz w:val="24"/>
          <w:szCs w:val="24"/>
        </w:rPr>
        <w:t>17. The term "Confidential Information" shall include any proprietary information, in whatever form, that:</w:t>
      </w:r>
    </w:p>
    <w:p w:rsidR="0014473A" w:rsidRPr="009F4783" w:rsidRDefault="0093290B">
      <w:pPr>
        <w:spacing w:before="240" w:after="240" w:line="240" w:lineRule="auto"/>
        <w:ind w:left="900"/>
        <w:rPr>
          <w:sz w:val="24"/>
          <w:szCs w:val="24"/>
        </w:rPr>
      </w:pPr>
      <w:r w:rsidRPr="009F4783">
        <w:rPr>
          <w:color w:val="000000"/>
          <w:sz w:val="24"/>
          <w:szCs w:val="24"/>
        </w:rPr>
        <w:t xml:space="preserve">(a) is provided by </w:t>
      </w:r>
      <w:r w:rsidR="009F4783">
        <w:rPr>
          <w:color w:val="000000"/>
          <w:sz w:val="24"/>
          <w:szCs w:val="24"/>
        </w:rPr>
        <w:t>BJ MILLER ORGANISATION</w:t>
      </w:r>
      <w:r w:rsidRPr="009F4783">
        <w:rPr>
          <w:color w:val="000000"/>
          <w:sz w:val="24"/>
          <w:szCs w:val="24"/>
        </w:rPr>
        <w:t xml:space="preserve"> to Broker, including information regarding </w:t>
      </w:r>
      <w:r w:rsidR="009F4783">
        <w:rPr>
          <w:color w:val="000000"/>
          <w:sz w:val="24"/>
          <w:szCs w:val="24"/>
        </w:rPr>
        <w:t>BJ MILLER ORGANISATION</w:t>
      </w:r>
      <w:r w:rsidRPr="009F4783">
        <w:rPr>
          <w:color w:val="000000"/>
          <w:sz w:val="24"/>
          <w:szCs w:val="24"/>
        </w:rPr>
        <w:t xml:space="preserve">'s businesses, finances, prospects, operations, products, </w:t>
      </w:r>
      <w:r w:rsidRPr="009F4783">
        <w:rPr>
          <w:color w:val="000000"/>
          <w:sz w:val="24"/>
          <w:szCs w:val="24"/>
        </w:rPr>
        <w:lastRenderedPageBreak/>
        <w:t>employees, technologies, contact lists, and financial models (including not only written information but also information transferred verbally, visually, electronically or by any other means); or</w:t>
      </w:r>
    </w:p>
    <w:p w:rsidR="0014473A" w:rsidRPr="009F4783" w:rsidRDefault="0093290B">
      <w:pPr>
        <w:spacing w:before="240" w:after="240" w:line="240" w:lineRule="auto"/>
        <w:ind w:left="900"/>
        <w:rPr>
          <w:sz w:val="24"/>
          <w:szCs w:val="24"/>
        </w:rPr>
      </w:pPr>
      <w:r w:rsidRPr="009F4783">
        <w:rPr>
          <w:color w:val="000000"/>
          <w:sz w:val="24"/>
          <w:szCs w:val="24"/>
        </w:rPr>
        <w:t xml:space="preserve">(b) </w:t>
      </w:r>
      <w:r w:rsidR="00D76774" w:rsidRPr="009F4783">
        <w:rPr>
          <w:color w:val="000000"/>
          <w:sz w:val="24"/>
          <w:szCs w:val="24"/>
        </w:rPr>
        <w:t>Concerns</w:t>
      </w:r>
      <w:r w:rsidRPr="009F4783">
        <w:rPr>
          <w:color w:val="000000"/>
          <w:sz w:val="24"/>
          <w:szCs w:val="24"/>
        </w:rPr>
        <w:t xml:space="preserve"> any agreements that Broker may aid </w:t>
      </w:r>
      <w:r w:rsidR="009F4783">
        <w:rPr>
          <w:color w:val="000000"/>
          <w:sz w:val="24"/>
          <w:szCs w:val="24"/>
        </w:rPr>
        <w:t>BJ MILLER ORGANISATION</w:t>
      </w:r>
      <w:r w:rsidRPr="009F4783">
        <w:rPr>
          <w:color w:val="000000"/>
          <w:sz w:val="24"/>
          <w:szCs w:val="24"/>
        </w:rPr>
        <w:t xml:space="preserve"> in entering into; or</w:t>
      </w:r>
    </w:p>
    <w:p w:rsidR="0014473A" w:rsidRPr="009F4783" w:rsidRDefault="00D76774">
      <w:pPr>
        <w:spacing w:before="240" w:after="240" w:line="240" w:lineRule="auto"/>
        <w:ind w:left="900"/>
        <w:rPr>
          <w:sz w:val="24"/>
          <w:szCs w:val="24"/>
        </w:rPr>
      </w:pPr>
      <w:r w:rsidRPr="009F4783">
        <w:rPr>
          <w:color w:val="000000"/>
          <w:sz w:val="24"/>
          <w:szCs w:val="24"/>
        </w:rPr>
        <w:t>(c) C</w:t>
      </w:r>
      <w:r w:rsidR="0093290B" w:rsidRPr="009F4783">
        <w:rPr>
          <w:color w:val="000000"/>
          <w:sz w:val="24"/>
          <w:szCs w:val="24"/>
        </w:rPr>
        <w:t>onsists of analysis and/or any other internal non-redacted memoranda, or other documents prepared by the Broker derived from, or including material portions of, the Confidential Information.</w:t>
      </w:r>
    </w:p>
    <w:p w:rsidR="0014473A" w:rsidRPr="009F4783" w:rsidRDefault="0093290B">
      <w:pPr>
        <w:spacing w:before="240" w:after="240" w:line="240" w:lineRule="auto"/>
        <w:ind w:left="450"/>
        <w:rPr>
          <w:sz w:val="24"/>
          <w:szCs w:val="24"/>
        </w:rPr>
      </w:pPr>
      <w:r w:rsidRPr="009F4783">
        <w:rPr>
          <w:color w:val="000000"/>
          <w:sz w:val="24"/>
          <w:szCs w:val="24"/>
        </w:rPr>
        <w:t>18. Confidential Information shall not include any information that:</w:t>
      </w:r>
    </w:p>
    <w:p w:rsidR="0014473A" w:rsidRPr="009F4783" w:rsidRDefault="0093290B">
      <w:pPr>
        <w:spacing w:before="240" w:after="240" w:line="240" w:lineRule="auto"/>
        <w:ind w:left="900"/>
        <w:rPr>
          <w:sz w:val="24"/>
          <w:szCs w:val="24"/>
        </w:rPr>
      </w:pPr>
      <w:r w:rsidRPr="009F4783">
        <w:rPr>
          <w:color w:val="000000"/>
          <w:sz w:val="24"/>
          <w:szCs w:val="24"/>
        </w:rPr>
        <w:t xml:space="preserve">(a) </w:t>
      </w:r>
      <w:proofErr w:type="gramStart"/>
      <w:r w:rsidRPr="009F4783">
        <w:rPr>
          <w:color w:val="000000"/>
          <w:sz w:val="24"/>
          <w:szCs w:val="24"/>
        </w:rPr>
        <w:t>is</w:t>
      </w:r>
      <w:proofErr w:type="gramEnd"/>
      <w:r w:rsidRPr="009F4783">
        <w:rPr>
          <w:color w:val="000000"/>
          <w:sz w:val="24"/>
          <w:szCs w:val="24"/>
        </w:rPr>
        <w:t xml:space="preserve"> already known to the Broker at the time of its disclosure;</w:t>
      </w:r>
    </w:p>
    <w:p w:rsidR="0014473A" w:rsidRPr="009F4783" w:rsidRDefault="0093290B">
      <w:pPr>
        <w:spacing w:before="240" w:after="240" w:line="240" w:lineRule="auto"/>
        <w:ind w:left="900"/>
        <w:rPr>
          <w:sz w:val="24"/>
          <w:szCs w:val="24"/>
        </w:rPr>
      </w:pPr>
      <w:r w:rsidRPr="009F4783">
        <w:rPr>
          <w:color w:val="000000"/>
          <w:sz w:val="24"/>
          <w:szCs w:val="24"/>
        </w:rPr>
        <w:t xml:space="preserve">(b) </w:t>
      </w:r>
      <w:proofErr w:type="gramStart"/>
      <w:r w:rsidRPr="009F4783">
        <w:rPr>
          <w:color w:val="000000"/>
          <w:sz w:val="24"/>
          <w:szCs w:val="24"/>
        </w:rPr>
        <w:t>is</w:t>
      </w:r>
      <w:proofErr w:type="gramEnd"/>
      <w:r w:rsidRPr="009F4783">
        <w:rPr>
          <w:color w:val="000000"/>
          <w:sz w:val="24"/>
          <w:szCs w:val="24"/>
        </w:rPr>
        <w:t xml:space="preserve"> or becomes publicly known through no wrongful act of the Broker;</w:t>
      </w:r>
    </w:p>
    <w:p w:rsidR="0014473A" w:rsidRPr="009F4783" w:rsidRDefault="0093290B">
      <w:pPr>
        <w:spacing w:before="240" w:after="240" w:line="240" w:lineRule="auto"/>
        <w:ind w:left="900"/>
        <w:rPr>
          <w:sz w:val="24"/>
          <w:szCs w:val="24"/>
        </w:rPr>
      </w:pPr>
      <w:r w:rsidRPr="009F4783">
        <w:rPr>
          <w:color w:val="000000"/>
          <w:sz w:val="24"/>
          <w:szCs w:val="24"/>
        </w:rPr>
        <w:t xml:space="preserve">(c) </w:t>
      </w:r>
      <w:proofErr w:type="gramStart"/>
      <w:r w:rsidRPr="009F4783">
        <w:rPr>
          <w:color w:val="000000"/>
          <w:sz w:val="24"/>
          <w:szCs w:val="24"/>
        </w:rPr>
        <w:t>is</w:t>
      </w:r>
      <w:proofErr w:type="gramEnd"/>
      <w:r w:rsidRPr="009F4783">
        <w:rPr>
          <w:color w:val="000000"/>
          <w:sz w:val="24"/>
          <w:szCs w:val="24"/>
        </w:rPr>
        <w:t xml:space="preserve"> communicated to a third party with the express written consent of </w:t>
      </w:r>
      <w:r w:rsidR="009F4783">
        <w:rPr>
          <w:color w:val="000000"/>
          <w:sz w:val="24"/>
          <w:szCs w:val="24"/>
        </w:rPr>
        <w:t>BJ MILLER ORGANISATION</w:t>
      </w:r>
      <w:r w:rsidRPr="009F4783">
        <w:rPr>
          <w:color w:val="000000"/>
          <w:sz w:val="24"/>
          <w:szCs w:val="24"/>
        </w:rPr>
        <w:t>; or</w:t>
      </w:r>
    </w:p>
    <w:p w:rsidR="0014473A" w:rsidRPr="009F4783" w:rsidRDefault="0093290B">
      <w:pPr>
        <w:spacing w:before="240" w:after="240" w:line="240" w:lineRule="auto"/>
        <w:ind w:left="900"/>
        <w:rPr>
          <w:sz w:val="24"/>
          <w:szCs w:val="24"/>
        </w:rPr>
      </w:pPr>
      <w:r w:rsidRPr="009F4783">
        <w:rPr>
          <w:color w:val="000000"/>
          <w:sz w:val="24"/>
          <w:szCs w:val="24"/>
        </w:rPr>
        <w:t xml:space="preserve">(d) </w:t>
      </w:r>
      <w:proofErr w:type="gramStart"/>
      <w:r w:rsidRPr="009F4783">
        <w:rPr>
          <w:color w:val="000000"/>
          <w:sz w:val="24"/>
          <w:szCs w:val="24"/>
        </w:rPr>
        <w:t>is</w:t>
      </w:r>
      <w:proofErr w:type="gramEnd"/>
      <w:r w:rsidRPr="009F4783">
        <w:rPr>
          <w:color w:val="000000"/>
          <w:sz w:val="24"/>
          <w:szCs w:val="24"/>
        </w:rPr>
        <w:t xml:space="preserve"> lawfully required to be disclosed, provided that before making such disclosure, the Broker shall immediately give the </w:t>
      </w:r>
      <w:r w:rsidR="009F4783">
        <w:rPr>
          <w:color w:val="000000"/>
          <w:sz w:val="24"/>
          <w:szCs w:val="24"/>
        </w:rPr>
        <w:t>BJ MILLER ORGANISATION</w:t>
      </w:r>
      <w:r w:rsidRPr="009F4783">
        <w:rPr>
          <w:color w:val="000000"/>
          <w:sz w:val="24"/>
          <w:szCs w:val="24"/>
        </w:rPr>
        <w:t xml:space="preserve"> written notice and cooperate in the </w:t>
      </w:r>
      <w:r w:rsidR="009F4783">
        <w:rPr>
          <w:color w:val="000000"/>
          <w:sz w:val="24"/>
          <w:szCs w:val="24"/>
        </w:rPr>
        <w:t>BJ MILLER ORGANISATION</w:t>
      </w:r>
      <w:r w:rsidRPr="009F4783">
        <w:rPr>
          <w:color w:val="000000"/>
          <w:sz w:val="24"/>
          <w:szCs w:val="24"/>
        </w:rPr>
        <w:t>'s actions to assure confidential handling of such information.</w:t>
      </w:r>
    </w:p>
    <w:p w:rsidR="0014473A" w:rsidRPr="009F4783" w:rsidRDefault="0093290B">
      <w:pPr>
        <w:spacing w:before="240" w:after="240" w:line="240" w:lineRule="auto"/>
        <w:ind w:left="450"/>
        <w:rPr>
          <w:sz w:val="24"/>
          <w:szCs w:val="24"/>
        </w:rPr>
      </w:pPr>
      <w:r w:rsidRPr="009F4783">
        <w:rPr>
          <w:color w:val="000000"/>
          <w:sz w:val="24"/>
          <w:szCs w:val="24"/>
        </w:rPr>
        <w:t>19. The Broker shall safeguard and keep confidential the Confidential Information and shall not disclose any Confidential Information to any other person or entity.</w:t>
      </w:r>
    </w:p>
    <w:p w:rsidR="0014473A" w:rsidRPr="009F4783" w:rsidRDefault="0093290B">
      <w:pPr>
        <w:spacing w:before="240" w:after="240" w:line="240" w:lineRule="auto"/>
        <w:ind w:left="450"/>
        <w:rPr>
          <w:sz w:val="24"/>
          <w:szCs w:val="24"/>
        </w:rPr>
      </w:pPr>
      <w:r w:rsidRPr="009F4783">
        <w:rPr>
          <w:color w:val="000000"/>
          <w:sz w:val="24"/>
          <w:szCs w:val="24"/>
        </w:rPr>
        <w:t xml:space="preserve">20. The Broker shall not use the Confidential Information for any purpose other than those related to the services they provide to the </w:t>
      </w:r>
      <w:r w:rsidR="009F4783">
        <w:rPr>
          <w:color w:val="000000"/>
          <w:sz w:val="24"/>
          <w:szCs w:val="24"/>
        </w:rPr>
        <w:t>BJ MILLER ORGANISATION</w:t>
      </w:r>
      <w:r w:rsidRPr="009F4783">
        <w:rPr>
          <w:color w:val="000000"/>
          <w:sz w:val="24"/>
          <w:szCs w:val="24"/>
        </w:rPr>
        <w:t>.</w:t>
      </w:r>
    </w:p>
    <w:p w:rsidR="0014473A" w:rsidRPr="009F4783" w:rsidRDefault="0093290B">
      <w:pPr>
        <w:spacing w:before="240" w:after="240" w:line="240" w:lineRule="auto"/>
        <w:ind w:left="450"/>
        <w:rPr>
          <w:sz w:val="24"/>
          <w:szCs w:val="24"/>
        </w:rPr>
      </w:pPr>
      <w:r w:rsidRPr="009F4783">
        <w:rPr>
          <w:color w:val="000000"/>
          <w:sz w:val="24"/>
          <w:szCs w:val="24"/>
        </w:rPr>
        <w:t xml:space="preserve">21. All such Confidential Information and any copies obtained thereof shall be returned to the </w:t>
      </w:r>
      <w:r w:rsidR="009F4783">
        <w:rPr>
          <w:color w:val="000000"/>
          <w:sz w:val="24"/>
          <w:szCs w:val="24"/>
        </w:rPr>
        <w:t>BJ MILLER ORGANISATION</w:t>
      </w:r>
      <w:r w:rsidRPr="009F4783">
        <w:rPr>
          <w:color w:val="000000"/>
          <w:sz w:val="24"/>
          <w:szCs w:val="24"/>
        </w:rPr>
        <w:t xml:space="preserve"> promptly upon its written request and shall not be retained in any form by Broker.</w:t>
      </w:r>
    </w:p>
    <w:p w:rsidR="0014473A" w:rsidRPr="009F4783" w:rsidRDefault="0093290B">
      <w:pPr>
        <w:spacing w:before="240" w:after="240" w:line="240" w:lineRule="auto"/>
        <w:rPr>
          <w:sz w:val="24"/>
          <w:szCs w:val="24"/>
        </w:rPr>
      </w:pPr>
      <w:r w:rsidRPr="009F4783">
        <w:rPr>
          <w:b/>
          <w:bCs/>
          <w:color w:val="000000"/>
          <w:sz w:val="24"/>
          <w:szCs w:val="24"/>
        </w:rPr>
        <w:br/>
        <w:t>VIII) ENTIRE AGREEMENT</w:t>
      </w:r>
    </w:p>
    <w:p w:rsidR="0014473A" w:rsidRPr="009F4783" w:rsidRDefault="0093290B">
      <w:pPr>
        <w:spacing w:before="240" w:after="240" w:line="240" w:lineRule="auto"/>
        <w:ind w:left="450"/>
        <w:rPr>
          <w:sz w:val="24"/>
          <w:szCs w:val="24"/>
        </w:rPr>
      </w:pPr>
      <w:r w:rsidRPr="009F4783">
        <w:rPr>
          <w:color w:val="000000"/>
          <w:sz w:val="24"/>
          <w:szCs w:val="24"/>
        </w:rPr>
        <w:t>22. This Agreement contains the entire Agreement of the parties regarding the subject matter of this Agreement, and there are no other promises or conditions in any other Agreement, whether oral or written.</w:t>
      </w:r>
      <w:r w:rsidR="00D76774" w:rsidRPr="009F4783">
        <w:rPr>
          <w:color w:val="000000"/>
          <w:sz w:val="24"/>
          <w:szCs w:val="24"/>
        </w:rPr>
        <w:t xml:space="preserve"> If this contract is signed in counterparts it is still considered one valid and binding agreement. </w:t>
      </w:r>
    </w:p>
    <w:p w:rsidR="0014473A" w:rsidRPr="009F4783" w:rsidRDefault="0093290B">
      <w:pPr>
        <w:spacing w:before="240" w:after="240" w:line="240" w:lineRule="auto"/>
        <w:rPr>
          <w:sz w:val="24"/>
          <w:szCs w:val="24"/>
        </w:rPr>
      </w:pPr>
      <w:r w:rsidRPr="009F4783">
        <w:rPr>
          <w:b/>
          <w:bCs/>
          <w:color w:val="000000"/>
          <w:sz w:val="24"/>
          <w:szCs w:val="24"/>
        </w:rPr>
        <w:br/>
        <w:t>IX) SEVERABILITY</w:t>
      </w:r>
    </w:p>
    <w:p w:rsidR="0014473A" w:rsidRPr="009F4783" w:rsidRDefault="0093290B">
      <w:pPr>
        <w:spacing w:before="240" w:after="240" w:line="240" w:lineRule="auto"/>
        <w:ind w:left="450"/>
        <w:rPr>
          <w:sz w:val="24"/>
          <w:szCs w:val="24"/>
        </w:rPr>
      </w:pPr>
      <w:r w:rsidRPr="009F4783">
        <w:rPr>
          <w:color w:val="000000"/>
          <w:sz w:val="24"/>
          <w:szCs w:val="24"/>
        </w:rPr>
        <w:lastRenderedPageBreak/>
        <w:t>23. The parties have attempted to limit the non-circumvention provision so that it applies only to the extent necessary to protect legitimate business and property interests.</w:t>
      </w:r>
    </w:p>
    <w:p w:rsidR="0014473A" w:rsidRPr="009F4783" w:rsidRDefault="0093290B">
      <w:pPr>
        <w:spacing w:before="240" w:after="240" w:line="240" w:lineRule="auto"/>
        <w:ind w:left="450"/>
        <w:rPr>
          <w:sz w:val="24"/>
          <w:szCs w:val="24"/>
        </w:rPr>
      </w:pPr>
      <w:r w:rsidRPr="009F4783">
        <w:rPr>
          <w:color w:val="000000"/>
          <w:sz w:val="24"/>
          <w:szCs w:val="24"/>
        </w:rPr>
        <w:t>24. If any provision of this Agreement shall be held to be valid or unenforceable for any reason, the remaining provisions shall continue to be valid and enforceable.</w:t>
      </w:r>
    </w:p>
    <w:p w:rsidR="0014473A" w:rsidRPr="009F4783" w:rsidRDefault="0093290B">
      <w:pPr>
        <w:spacing w:before="240" w:after="240" w:line="240" w:lineRule="auto"/>
        <w:ind w:left="450"/>
        <w:rPr>
          <w:sz w:val="24"/>
          <w:szCs w:val="24"/>
        </w:rPr>
      </w:pPr>
      <w:r w:rsidRPr="009F4783">
        <w:rPr>
          <w:color w:val="000000"/>
          <w:sz w:val="24"/>
          <w:szCs w:val="24"/>
        </w:rPr>
        <w:t>25. If a court finds that any provision of this Agreement is invalid or unenforceable, but that by limiting such provision it would become valid and enforceable, then such provision shall be deemed to be written, construed, and enforced as so limited.</w:t>
      </w:r>
    </w:p>
    <w:p w:rsidR="0014473A" w:rsidRPr="009F4783" w:rsidRDefault="0093290B">
      <w:pPr>
        <w:spacing w:before="240" w:after="240" w:line="240" w:lineRule="auto"/>
        <w:rPr>
          <w:sz w:val="24"/>
          <w:szCs w:val="24"/>
        </w:rPr>
      </w:pPr>
      <w:r w:rsidRPr="009F4783">
        <w:rPr>
          <w:b/>
          <w:bCs/>
          <w:color w:val="000000"/>
          <w:sz w:val="24"/>
          <w:szCs w:val="24"/>
        </w:rPr>
        <w:br/>
        <w:t>X) AMENDMENT</w:t>
      </w:r>
    </w:p>
    <w:p w:rsidR="0014473A" w:rsidRPr="009F4783" w:rsidRDefault="0093290B">
      <w:pPr>
        <w:spacing w:before="240" w:after="240" w:line="240" w:lineRule="auto"/>
        <w:ind w:left="450"/>
        <w:rPr>
          <w:sz w:val="24"/>
          <w:szCs w:val="24"/>
        </w:rPr>
      </w:pPr>
      <w:r w:rsidRPr="009F4783">
        <w:rPr>
          <w:color w:val="000000"/>
          <w:sz w:val="24"/>
          <w:szCs w:val="24"/>
        </w:rPr>
        <w:t>26. This Agreement may be modified or amended if and only if the amendment is made in writing and signed by both Parties.</w:t>
      </w:r>
    </w:p>
    <w:p w:rsidR="0014473A" w:rsidRPr="009F4783" w:rsidRDefault="0093290B">
      <w:pPr>
        <w:spacing w:before="240" w:after="240" w:line="240" w:lineRule="auto"/>
        <w:rPr>
          <w:sz w:val="24"/>
          <w:szCs w:val="24"/>
        </w:rPr>
      </w:pPr>
      <w:r w:rsidRPr="009F4783">
        <w:rPr>
          <w:b/>
          <w:bCs/>
          <w:color w:val="000000"/>
          <w:sz w:val="24"/>
          <w:szCs w:val="24"/>
        </w:rPr>
        <w:br/>
        <w:t>XI) WAIVER OF CONTRACTUAL RIGHTS</w:t>
      </w:r>
    </w:p>
    <w:p w:rsidR="0014473A" w:rsidRPr="009F4783" w:rsidRDefault="0093290B">
      <w:pPr>
        <w:spacing w:before="240" w:after="240" w:line="240" w:lineRule="auto"/>
        <w:ind w:left="450"/>
        <w:rPr>
          <w:sz w:val="24"/>
          <w:szCs w:val="24"/>
        </w:rPr>
      </w:pPr>
      <w:r w:rsidRPr="009F4783">
        <w:rPr>
          <w:color w:val="000000"/>
          <w:sz w:val="24"/>
          <w:szCs w:val="24"/>
        </w:rPr>
        <w:t>27. The failure of either Party to enforce any provision of this Agreement shall not be construed as a waiver or limitation of that Party's right to subsequently enforce and compel strict compliance with every provision of this Agreement.</w:t>
      </w:r>
    </w:p>
    <w:p w:rsidR="0014473A" w:rsidRPr="009F4783" w:rsidRDefault="0093290B">
      <w:pPr>
        <w:spacing w:before="240" w:after="240" w:line="240" w:lineRule="auto"/>
        <w:rPr>
          <w:sz w:val="24"/>
          <w:szCs w:val="24"/>
        </w:rPr>
      </w:pPr>
      <w:r w:rsidRPr="009F4783">
        <w:rPr>
          <w:b/>
          <w:bCs/>
          <w:color w:val="000000"/>
          <w:sz w:val="24"/>
          <w:szCs w:val="24"/>
        </w:rPr>
        <w:br/>
        <w:t>XII) APPLICABLE LAW</w:t>
      </w:r>
    </w:p>
    <w:p w:rsidR="0014473A" w:rsidRPr="009F4783" w:rsidRDefault="0093290B">
      <w:pPr>
        <w:spacing w:before="240" w:after="240" w:line="240" w:lineRule="auto"/>
        <w:ind w:left="450"/>
        <w:rPr>
          <w:sz w:val="24"/>
          <w:szCs w:val="24"/>
        </w:rPr>
      </w:pPr>
      <w:r w:rsidRPr="009F4783">
        <w:rPr>
          <w:color w:val="000000"/>
          <w:sz w:val="24"/>
          <w:szCs w:val="24"/>
        </w:rPr>
        <w:t xml:space="preserve">28. This Agreement shall be governed by the laws of the </w:t>
      </w:r>
      <w:r w:rsidR="00845340" w:rsidRPr="009F4783">
        <w:rPr>
          <w:color w:val="000000"/>
          <w:sz w:val="24"/>
          <w:szCs w:val="24"/>
        </w:rPr>
        <w:t>Republic of Ireland</w:t>
      </w:r>
    </w:p>
    <w:p w:rsidR="0014473A" w:rsidRPr="009F4783" w:rsidRDefault="0093290B">
      <w:pPr>
        <w:spacing w:before="240" w:after="240" w:line="240" w:lineRule="auto"/>
        <w:rPr>
          <w:sz w:val="24"/>
          <w:szCs w:val="24"/>
        </w:rPr>
      </w:pPr>
      <w:r w:rsidRPr="009F4783">
        <w:rPr>
          <w:color w:val="000000"/>
          <w:sz w:val="24"/>
          <w:szCs w:val="24"/>
        </w:rPr>
        <w:t>IN WITNESS WHEREOF, the Parties execute the Agreement as follows:</w:t>
      </w:r>
    </w:p>
    <w:p w:rsidR="0014473A" w:rsidRPr="009F4783" w:rsidRDefault="0093290B">
      <w:pPr>
        <w:spacing w:before="240" w:after="240" w:line="240" w:lineRule="auto"/>
        <w:rPr>
          <w:sz w:val="24"/>
          <w:szCs w:val="24"/>
        </w:rPr>
      </w:pPr>
      <w:r w:rsidRPr="009F4783">
        <w:rPr>
          <w:color w:val="000000"/>
          <w:sz w:val="24"/>
          <w:szCs w:val="24"/>
        </w:rPr>
        <w:br/>
      </w:r>
      <w:r w:rsidRPr="009F4783">
        <w:rPr>
          <w:color w:val="000000"/>
          <w:sz w:val="24"/>
          <w:szCs w:val="24"/>
          <w:highlight w:val="yellow"/>
        </w:rPr>
        <w:t>________________________________________</w:t>
      </w:r>
      <w:r w:rsidRPr="009F4783">
        <w:rPr>
          <w:i/>
          <w:iCs/>
          <w:color w:val="000000"/>
          <w:sz w:val="24"/>
          <w:szCs w:val="24"/>
        </w:rPr>
        <w:br/>
        <w:t>Signature of BROKER, Broker</w:t>
      </w:r>
    </w:p>
    <w:p w:rsidR="0014473A" w:rsidRPr="009F4783" w:rsidRDefault="0093290B">
      <w:pPr>
        <w:spacing w:before="240" w:after="240" w:line="240" w:lineRule="auto"/>
        <w:rPr>
          <w:i/>
          <w:iCs/>
          <w:color w:val="000000"/>
          <w:sz w:val="24"/>
          <w:szCs w:val="24"/>
        </w:rPr>
      </w:pPr>
      <w:r w:rsidRPr="009F4783">
        <w:rPr>
          <w:color w:val="000000"/>
          <w:sz w:val="24"/>
          <w:szCs w:val="24"/>
          <w:highlight w:val="yellow"/>
        </w:rPr>
        <w:t>________________________________________</w:t>
      </w:r>
      <w:r w:rsidRPr="009F4783">
        <w:rPr>
          <w:i/>
          <w:iCs/>
          <w:color w:val="000000"/>
          <w:sz w:val="24"/>
          <w:szCs w:val="24"/>
        </w:rPr>
        <w:br/>
        <w:t>Date</w:t>
      </w:r>
    </w:p>
    <w:p w:rsidR="00845340" w:rsidRPr="009F4783" w:rsidRDefault="009F4783" w:rsidP="00845340">
      <w:pPr>
        <w:pStyle w:val="NoSpacingPHPDOCX"/>
        <w:rPr>
          <w:sz w:val="24"/>
          <w:szCs w:val="24"/>
        </w:rPr>
      </w:pPr>
      <w:r>
        <w:rPr>
          <w:sz w:val="24"/>
          <w:szCs w:val="24"/>
        </w:rPr>
        <w:t>BJ MILLER ORGANISATION</w:t>
      </w:r>
    </w:p>
    <w:p w:rsidR="00BC1E21" w:rsidRPr="009F4783" w:rsidRDefault="00BC1E21" w:rsidP="00845340">
      <w:pPr>
        <w:pStyle w:val="NoSpacingPHPDOCX"/>
        <w:rPr>
          <w:sz w:val="24"/>
          <w:szCs w:val="24"/>
        </w:rPr>
      </w:pPr>
      <w:proofErr w:type="spellStart"/>
      <w:proofErr w:type="gramStart"/>
      <w:r w:rsidRPr="009F4783">
        <w:rPr>
          <w:sz w:val="24"/>
          <w:szCs w:val="24"/>
        </w:rPr>
        <w:t>frl</w:t>
      </w:r>
      <w:proofErr w:type="spellEnd"/>
      <w:proofErr w:type="gramEnd"/>
      <w:r w:rsidRPr="009F4783">
        <w:rPr>
          <w:sz w:val="24"/>
          <w:szCs w:val="24"/>
        </w:rPr>
        <w:t xml:space="preserve"> Ltd.</w:t>
      </w:r>
    </w:p>
    <w:p w:rsidR="0014473A" w:rsidRPr="009F4783" w:rsidRDefault="0093290B" w:rsidP="00845340">
      <w:pPr>
        <w:pStyle w:val="NoSpacingPHPDOCX"/>
        <w:rPr>
          <w:sz w:val="24"/>
          <w:szCs w:val="24"/>
        </w:rPr>
      </w:pPr>
      <w:r w:rsidRPr="009F4783">
        <w:rPr>
          <w:sz w:val="24"/>
          <w:szCs w:val="24"/>
        </w:rPr>
        <w:t>________________________________________</w:t>
      </w:r>
      <w:r w:rsidR="00845340" w:rsidRPr="009F4783">
        <w:rPr>
          <w:i/>
          <w:iCs/>
          <w:sz w:val="24"/>
          <w:szCs w:val="24"/>
        </w:rPr>
        <w:br/>
        <w:t>Signature of a Company Director</w:t>
      </w:r>
    </w:p>
    <w:p w:rsidR="00923ACC" w:rsidRPr="009F4783" w:rsidRDefault="0093290B">
      <w:pPr>
        <w:spacing w:before="240" w:after="240" w:line="240" w:lineRule="auto"/>
        <w:rPr>
          <w:i/>
          <w:iCs/>
          <w:color w:val="000000"/>
          <w:sz w:val="24"/>
          <w:szCs w:val="24"/>
        </w:rPr>
      </w:pPr>
      <w:r w:rsidRPr="009F4783">
        <w:rPr>
          <w:color w:val="000000"/>
          <w:sz w:val="24"/>
          <w:szCs w:val="24"/>
        </w:rPr>
        <w:br/>
        <w:t>________________________________________</w:t>
      </w:r>
      <w:r w:rsidRPr="009F4783">
        <w:rPr>
          <w:i/>
          <w:iCs/>
          <w:color w:val="000000"/>
          <w:sz w:val="24"/>
          <w:szCs w:val="24"/>
        </w:rPr>
        <w:br/>
        <w:t>Date</w:t>
      </w:r>
    </w:p>
    <w:p w:rsidR="00923ACC" w:rsidRPr="009F4783" w:rsidRDefault="00923ACC" w:rsidP="00923ACC">
      <w:pPr>
        <w:pStyle w:val="NoSpacingPHPDOCX"/>
        <w:rPr>
          <w:b/>
          <w:sz w:val="24"/>
          <w:szCs w:val="24"/>
        </w:rPr>
      </w:pPr>
      <w:r w:rsidRPr="009F4783">
        <w:rPr>
          <w:b/>
          <w:sz w:val="24"/>
          <w:szCs w:val="24"/>
          <w:highlight w:val="yellow"/>
        </w:rPr>
        <w:lastRenderedPageBreak/>
        <w:t>Add your detailed Curriculum Vitae (CV) here</w:t>
      </w:r>
    </w:p>
    <w:p w:rsidR="00923ACC" w:rsidRPr="009F4783" w:rsidRDefault="00EC0A72" w:rsidP="00923ACC">
      <w:pPr>
        <w:pStyle w:val="NoSpacingPHPDOCX"/>
        <w:rPr>
          <w:i/>
          <w:iCs/>
          <w:color w:val="000000"/>
          <w:sz w:val="24"/>
          <w:szCs w:val="24"/>
        </w:rPr>
      </w:pPr>
      <w:r w:rsidRPr="009F4783">
        <w:rPr>
          <w:sz w:val="24"/>
          <w:szCs w:val="24"/>
        </w:rPr>
        <w:t xml:space="preserve">Please do not refer to links on the internet or social media, but copy and paste your genuine C.V. here to complete your application. </w:t>
      </w:r>
      <w:r w:rsidR="00923ACC" w:rsidRPr="009F4783">
        <w:rPr>
          <w:sz w:val="24"/>
          <w:szCs w:val="24"/>
        </w:rPr>
        <w:t>This is required for KYC purposes and to issue your Appointment Letter.</w:t>
      </w:r>
    </w:p>
    <w:p w:rsidR="0014473A" w:rsidRPr="009F4783" w:rsidRDefault="0014473A">
      <w:pPr>
        <w:spacing w:before="240" w:after="240" w:line="240" w:lineRule="auto"/>
        <w:rPr>
          <w:sz w:val="24"/>
          <w:szCs w:val="24"/>
        </w:rPr>
      </w:pPr>
    </w:p>
    <w:sectPr w:rsidR="0014473A" w:rsidRPr="009F4783" w:rsidSect="000F6147">
      <w:headerReference w:type="default" r:id="rId8"/>
      <w:footerReference w:type="default" r:id="rId9"/>
      <w:pgSz w:w="12240" w:h="15840" w:code="1"/>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E0FDA" w:rsidRDefault="0093290B" w:rsidP="006E0FDA">
      <w:pPr>
        <w:spacing w:after="0" w:line="240" w:lineRule="auto"/>
      </w:pPr>
      <w:r>
        <w:separator/>
      </w:r>
    </w:p>
  </w:endnote>
  <w:endnote w:type="continuationSeparator" w:id="0">
    <w:p w:rsidR="006E0FDA" w:rsidRDefault="0093290B" w:rsidP="006E0FD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4473A" w:rsidRDefault="00D42EEF">
    <w:pPr>
      <w:jc w:val="right"/>
      <w:rPr>
        <w:i/>
        <w:iCs/>
        <w:sz w:val="24"/>
        <w:szCs w:val="24"/>
      </w:rPr>
    </w:pPr>
    <w:fldSimple w:instr="PAGE \* MERGEFORMAT">
      <w:r w:rsidR="00D26959" w:rsidRPr="00D26959">
        <w:rPr>
          <w:i/>
          <w:iCs/>
          <w:noProof/>
          <w:sz w:val="24"/>
          <w:szCs w:val="24"/>
        </w:rPr>
        <w:t>7</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E0FDA" w:rsidRDefault="0093290B" w:rsidP="006E0FDA">
      <w:pPr>
        <w:spacing w:after="0" w:line="240" w:lineRule="auto"/>
      </w:pPr>
      <w:r>
        <w:separator/>
      </w:r>
    </w:p>
  </w:footnote>
  <w:footnote w:type="continuationSeparator" w:id="0">
    <w:p w:rsidR="006E0FDA" w:rsidRDefault="0093290B" w:rsidP="006E0FD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3ACC" w:rsidRPr="00845340" w:rsidRDefault="00D26959" w:rsidP="00923ACC">
    <w:pPr>
      <w:spacing w:before="240" w:after="240" w:line="240" w:lineRule="auto"/>
      <w:jc w:val="center"/>
    </w:pPr>
    <w:r>
      <w:rPr>
        <w:color w:val="000000"/>
        <w:sz w:val="24"/>
        <w:szCs w:val="24"/>
      </w:rPr>
      <w:t>BJ MILLER ORGANISATION</w:t>
    </w:r>
    <w:r w:rsidRPr="009F4783">
      <w:rPr>
        <w:color w:val="000000"/>
        <w:sz w:val="24"/>
        <w:szCs w:val="24"/>
      </w:rPr>
      <w:t xml:space="preserve"> </w:t>
    </w:r>
    <w:r w:rsidR="00923ACC" w:rsidRPr="00845340">
      <w:rPr>
        <w:b/>
        <w:bCs/>
        <w:color w:val="000000"/>
        <w:sz w:val="24"/>
        <w:szCs w:val="24"/>
      </w:rPr>
      <w:t>BROKER AGREEMENT</w:t>
    </w:r>
    <w:r>
      <w:rPr>
        <w:b/>
        <w:bCs/>
        <w:color w:val="000000"/>
        <w:sz w:val="24"/>
        <w:szCs w:val="24"/>
      </w:rPr>
      <w:t xml:space="preserve"> </w:t>
    </w:r>
  </w:p>
  <w:p w:rsidR="00923ACC" w:rsidRDefault="00923ACC">
    <w:pPr>
      <w:pStyle w:val="Kopfzeile"/>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DF3A29"/>
    <w:multiLevelType w:val="hybridMultilevel"/>
    <w:tmpl w:val="DF069A7C"/>
    <w:lvl w:ilvl="0" w:tplc="26891524">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262A5BB1"/>
    <w:multiLevelType w:val="multilevel"/>
    <w:tmpl w:val="FBB4C078"/>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
    <w:nsid w:val="2EE2481C"/>
    <w:multiLevelType w:val="multilevel"/>
    <w:tmpl w:val="0C0A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3">
    <w:nsid w:val="4E030807"/>
    <w:multiLevelType w:val="multilevel"/>
    <w:tmpl w:val="0C0A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4">
    <w:nsid w:val="516B4C7F"/>
    <w:multiLevelType w:val="hybridMultilevel"/>
    <w:tmpl w:val="D562937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52D904BD"/>
    <w:multiLevelType w:val="hybridMultilevel"/>
    <w:tmpl w:val="E3FAAD0E"/>
    <w:lvl w:ilvl="0" w:tplc="90190999">
      <w:start w:val="1"/>
      <w:numFmt w:val="decimal"/>
      <w:lvlText w:val="%1."/>
      <w:lvlJc w:val="left"/>
      <w:pPr>
        <w:ind w:left="720" w:hanging="360"/>
      </w:pPr>
    </w:lvl>
    <w:lvl w:ilvl="1" w:tplc="90190999" w:tentative="1">
      <w:start w:val="1"/>
      <w:numFmt w:val="lowerLetter"/>
      <w:lvlText w:val="%2."/>
      <w:lvlJc w:val="left"/>
      <w:pPr>
        <w:ind w:left="1440" w:hanging="360"/>
      </w:pPr>
    </w:lvl>
    <w:lvl w:ilvl="2" w:tplc="90190999" w:tentative="1">
      <w:start w:val="1"/>
      <w:numFmt w:val="lowerRoman"/>
      <w:lvlText w:val="%3."/>
      <w:lvlJc w:val="right"/>
      <w:pPr>
        <w:ind w:left="2160" w:hanging="180"/>
      </w:pPr>
    </w:lvl>
    <w:lvl w:ilvl="3" w:tplc="90190999" w:tentative="1">
      <w:start w:val="1"/>
      <w:numFmt w:val="decimal"/>
      <w:lvlText w:val="%4."/>
      <w:lvlJc w:val="left"/>
      <w:pPr>
        <w:ind w:left="2880" w:hanging="360"/>
      </w:pPr>
    </w:lvl>
    <w:lvl w:ilvl="4" w:tplc="90190999" w:tentative="1">
      <w:start w:val="1"/>
      <w:numFmt w:val="lowerLetter"/>
      <w:lvlText w:val="%5."/>
      <w:lvlJc w:val="left"/>
      <w:pPr>
        <w:ind w:left="3600" w:hanging="360"/>
      </w:pPr>
    </w:lvl>
    <w:lvl w:ilvl="5" w:tplc="90190999" w:tentative="1">
      <w:start w:val="1"/>
      <w:numFmt w:val="lowerRoman"/>
      <w:lvlText w:val="%6."/>
      <w:lvlJc w:val="right"/>
      <w:pPr>
        <w:ind w:left="4320" w:hanging="180"/>
      </w:pPr>
    </w:lvl>
    <w:lvl w:ilvl="6" w:tplc="90190999" w:tentative="1">
      <w:start w:val="1"/>
      <w:numFmt w:val="decimal"/>
      <w:lvlText w:val="%7."/>
      <w:lvlJc w:val="left"/>
      <w:pPr>
        <w:ind w:left="5040" w:hanging="360"/>
      </w:pPr>
    </w:lvl>
    <w:lvl w:ilvl="7" w:tplc="90190999" w:tentative="1">
      <w:start w:val="1"/>
      <w:numFmt w:val="lowerLetter"/>
      <w:lvlText w:val="%8."/>
      <w:lvlJc w:val="left"/>
      <w:pPr>
        <w:ind w:left="5760" w:hanging="360"/>
      </w:pPr>
    </w:lvl>
    <w:lvl w:ilvl="8" w:tplc="90190999" w:tentative="1">
      <w:start w:val="1"/>
      <w:numFmt w:val="lowerRoman"/>
      <w:lvlText w:val="%9."/>
      <w:lvlJc w:val="right"/>
      <w:pPr>
        <w:ind w:left="6480" w:hanging="180"/>
      </w:pPr>
    </w:lvl>
  </w:abstractNum>
  <w:abstractNum w:abstractNumId="6">
    <w:nsid w:val="5623468F"/>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56792213"/>
    <w:multiLevelType w:val="hybridMultilevel"/>
    <w:tmpl w:val="C502613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nsid w:val="6027097E"/>
    <w:multiLevelType w:val="multilevel"/>
    <w:tmpl w:val="0C0A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4"/>
  </w:num>
  <w:num w:numId="2">
    <w:abstractNumId w:val="7"/>
  </w:num>
  <w:num w:numId="3">
    <w:abstractNumId w:val="8"/>
  </w:num>
  <w:num w:numId="4">
    <w:abstractNumId w:val="6"/>
  </w:num>
  <w:num w:numId="5">
    <w:abstractNumId w:val="2"/>
  </w:num>
  <w:num w:numId="6">
    <w:abstractNumId w:val="1"/>
  </w:num>
  <w:num w:numId="7">
    <w:abstractNumId w:val="3"/>
  </w:num>
  <w:num w:numId="8">
    <w:abstractNumId w:val="0"/>
  </w:num>
  <w:num w:numId="9">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DF064E"/>
    <w:rsid w:val="00065F9C"/>
    <w:rsid w:val="000F6147"/>
    <w:rsid w:val="00112029"/>
    <w:rsid w:val="00135412"/>
    <w:rsid w:val="0014473A"/>
    <w:rsid w:val="002B13B2"/>
    <w:rsid w:val="00361FF4"/>
    <w:rsid w:val="003B5299"/>
    <w:rsid w:val="00466E5E"/>
    <w:rsid w:val="00493A0C"/>
    <w:rsid w:val="004D6B48"/>
    <w:rsid w:val="00531A4E"/>
    <w:rsid w:val="00535F5A"/>
    <w:rsid w:val="00555F58"/>
    <w:rsid w:val="00624024"/>
    <w:rsid w:val="00661AF7"/>
    <w:rsid w:val="006E6663"/>
    <w:rsid w:val="00750D54"/>
    <w:rsid w:val="007E2FB5"/>
    <w:rsid w:val="00845340"/>
    <w:rsid w:val="008B3AC2"/>
    <w:rsid w:val="008F680D"/>
    <w:rsid w:val="00923ACC"/>
    <w:rsid w:val="0093290B"/>
    <w:rsid w:val="009F4783"/>
    <w:rsid w:val="00A91909"/>
    <w:rsid w:val="00AC197E"/>
    <w:rsid w:val="00AD3291"/>
    <w:rsid w:val="00B21D59"/>
    <w:rsid w:val="00B77489"/>
    <w:rsid w:val="00BC1E21"/>
    <w:rsid w:val="00BD419F"/>
    <w:rsid w:val="00D26959"/>
    <w:rsid w:val="00D42EEF"/>
    <w:rsid w:val="00D51602"/>
    <w:rsid w:val="00D76774"/>
    <w:rsid w:val="00DC7625"/>
    <w:rsid w:val="00DF064E"/>
    <w:rsid w:val="00E21F68"/>
    <w:rsid w:val="00E50D9F"/>
    <w:rsid w:val="00EC0A72"/>
    <w:rsid w:val="00FB45F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style w:type="paragraph" w:default="1" w:styleId="Standard">
    <w:name w:val="Normal"/>
    <w:qFormat/>
    <w:rsid w:val="000F6147"/>
  </w:style>
  <w:style w:type="character" w:default="1" w:styleId="Absatz-Standardschriftart">
    <w:name w:val="Default Paragraph Font"/>
    <w:uiPriority w:val="1"/>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Heading1PHPDOCX">
    <w:name w:val="Heading 1 PHPDOCX"/>
    <w:basedOn w:val="Standard"/>
    <w:next w:val="Standard"/>
    <w:link w:val="Heading1CarPHPDOCX"/>
    <w:uiPriority w:val="9"/>
    <w:qFormat/>
    <w:rsid w:val="00DF064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customStyle="1" w:styleId="Heading2PHPDOCX">
    <w:name w:val="Heading 2 PHPDOCX"/>
    <w:basedOn w:val="Standard"/>
    <w:next w:val="Standard"/>
    <w:link w:val="Heading2CarPHPDOCX"/>
    <w:uiPriority w:val="9"/>
    <w:unhideWhenUsed/>
    <w:qFormat/>
    <w:rsid w:val="00DF064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customStyle="1" w:styleId="Heading3PHPDOCX">
    <w:name w:val="Heading 3 PHPDOCX"/>
    <w:basedOn w:val="Standard"/>
    <w:next w:val="Standard"/>
    <w:link w:val="Heading3CarPHPDOCX"/>
    <w:uiPriority w:val="9"/>
    <w:unhideWhenUsed/>
    <w:qFormat/>
    <w:rsid w:val="00DF064E"/>
    <w:pPr>
      <w:keepNext/>
      <w:keepLines/>
      <w:spacing w:before="200" w:after="0"/>
      <w:outlineLvl w:val="2"/>
    </w:pPr>
    <w:rPr>
      <w:rFonts w:asciiTheme="majorHAnsi" w:eastAsiaTheme="majorEastAsia" w:hAnsiTheme="majorHAnsi" w:cstheme="majorBidi"/>
      <w:b/>
      <w:bCs/>
      <w:color w:val="4F81BD" w:themeColor="accent1"/>
    </w:rPr>
  </w:style>
  <w:style w:type="paragraph" w:customStyle="1" w:styleId="Heading4PHPDOCX">
    <w:name w:val="Heading 4 PHPDOCX"/>
    <w:basedOn w:val="Standard"/>
    <w:next w:val="Standard"/>
    <w:link w:val="Heading4CarPHPDOCX"/>
    <w:uiPriority w:val="9"/>
    <w:unhideWhenUsed/>
    <w:qFormat/>
    <w:rsid w:val="00DF064E"/>
    <w:pPr>
      <w:keepNext/>
      <w:keepLines/>
      <w:spacing w:before="200" w:after="0"/>
      <w:outlineLvl w:val="3"/>
    </w:pPr>
    <w:rPr>
      <w:rFonts w:asciiTheme="majorHAnsi" w:eastAsiaTheme="majorEastAsia" w:hAnsiTheme="majorHAnsi" w:cstheme="majorBidi"/>
      <w:b/>
      <w:bCs/>
      <w:i/>
      <w:iCs/>
      <w:color w:val="4F81BD" w:themeColor="accent1"/>
    </w:rPr>
  </w:style>
  <w:style w:type="paragraph" w:customStyle="1" w:styleId="Heading5PHPDOCX">
    <w:name w:val="Heading 5 PHPDOCX"/>
    <w:basedOn w:val="Standard"/>
    <w:next w:val="Standard"/>
    <w:link w:val="Heading5CarPHPDOCX"/>
    <w:uiPriority w:val="9"/>
    <w:unhideWhenUsed/>
    <w:qFormat/>
    <w:rsid w:val="00DF064E"/>
    <w:pPr>
      <w:keepNext/>
      <w:keepLines/>
      <w:spacing w:before="200" w:after="0"/>
      <w:outlineLvl w:val="4"/>
    </w:pPr>
    <w:rPr>
      <w:rFonts w:asciiTheme="majorHAnsi" w:eastAsiaTheme="majorEastAsia" w:hAnsiTheme="majorHAnsi" w:cstheme="majorBidi"/>
      <w:color w:val="243F60" w:themeColor="accent1" w:themeShade="7F"/>
    </w:rPr>
  </w:style>
  <w:style w:type="paragraph" w:customStyle="1" w:styleId="Heading6PHPDOCX">
    <w:name w:val="Heading 6 PHPDOCX"/>
    <w:basedOn w:val="Standard"/>
    <w:next w:val="Standard"/>
    <w:link w:val="Heading6CarPHPDOCX"/>
    <w:uiPriority w:val="9"/>
    <w:unhideWhenUsed/>
    <w:qFormat/>
    <w:rsid w:val="00DF064E"/>
    <w:pPr>
      <w:keepNext/>
      <w:keepLines/>
      <w:spacing w:before="200" w:after="0"/>
      <w:outlineLvl w:val="5"/>
    </w:pPr>
    <w:rPr>
      <w:rFonts w:asciiTheme="majorHAnsi" w:eastAsiaTheme="majorEastAsia" w:hAnsiTheme="majorHAnsi" w:cstheme="majorBidi"/>
      <w:i/>
      <w:iCs/>
      <w:color w:val="243F60" w:themeColor="accent1" w:themeShade="7F"/>
    </w:rPr>
  </w:style>
  <w:style w:type="paragraph" w:customStyle="1" w:styleId="Heading7PHPDOCX">
    <w:name w:val="Heading 7 PHPDOCX"/>
    <w:basedOn w:val="Standard"/>
    <w:next w:val="Standard"/>
    <w:link w:val="Heading7CarPHPDOCX"/>
    <w:uiPriority w:val="9"/>
    <w:unhideWhenUsed/>
    <w:qFormat/>
    <w:rsid w:val="00DF064E"/>
    <w:pPr>
      <w:keepNext/>
      <w:keepLines/>
      <w:spacing w:before="200" w:after="0"/>
      <w:outlineLvl w:val="6"/>
    </w:pPr>
    <w:rPr>
      <w:rFonts w:asciiTheme="majorHAnsi" w:eastAsiaTheme="majorEastAsia" w:hAnsiTheme="majorHAnsi" w:cstheme="majorBidi"/>
      <w:i/>
      <w:iCs/>
      <w:color w:val="404040" w:themeColor="text1" w:themeTint="BF"/>
    </w:rPr>
  </w:style>
  <w:style w:type="paragraph" w:customStyle="1" w:styleId="Heading8PHPDOCX">
    <w:name w:val="Heading 8 PHPDOCX"/>
    <w:basedOn w:val="Standard"/>
    <w:next w:val="Standard"/>
    <w:link w:val="Heading8CarPHPDOCX"/>
    <w:uiPriority w:val="9"/>
    <w:semiHidden/>
    <w:unhideWhenUsed/>
    <w:qFormat/>
    <w:rsid w:val="00DF064E"/>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customStyle="1" w:styleId="Heading9PHPDOCX">
    <w:name w:val="Heading 9 PHPDOCX"/>
    <w:basedOn w:val="Standard"/>
    <w:next w:val="Standard"/>
    <w:link w:val="Heading9CarPHPDOCX"/>
    <w:uiPriority w:val="9"/>
    <w:semiHidden/>
    <w:unhideWhenUsed/>
    <w:qFormat/>
    <w:rsid w:val="00DF064E"/>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customStyle="1" w:styleId="annotationreferencePHPDOCX">
    <w:name w:val="annotation reference PHPDOCX"/>
    <w:basedOn w:val="DefaultParagraphFontPHPDOCX"/>
    <w:uiPriority w:val="99"/>
    <w:semiHidden/>
    <w:unhideWhenUsed/>
    <w:rsid w:val="00E139EA"/>
    <w:rPr>
      <w:sz w:val="16"/>
      <w:szCs w:val="16"/>
    </w:rPr>
  </w:style>
  <w:style w:type="paragraph" w:customStyle="1" w:styleId="annotationtextPHPDOCX">
    <w:name w:val="annotation text PHPDOCX"/>
    <w:basedOn w:val="Standard"/>
    <w:link w:val="CommentTextCharPHPDOCX"/>
    <w:uiPriority w:val="99"/>
    <w:semiHidden/>
    <w:unhideWhenUsed/>
    <w:rsid w:val="00E139EA"/>
    <w:pPr>
      <w:spacing w:line="240" w:lineRule="auto"/>
    </w:pPr>
    <w:rPr>
      <w:sz w:val="20"/>
      <w:szCs w:val="20"/>
    </w:rPr>
  </w:style>
  <w:style w:type="character" w:customStyle="1" w:styleId="CommentTextCharPHPDOCX">
    <w:name w:val="Comment Text Char PHPDOCX"/>
    <w:basedOn w:val="DefaultParagraphFontPHPDOCX"/>
    <w:link w:val="annotationtextPHPDOCX"/>
    <w:uiPriority w:val="99"/>
    <w:semiHidden/>
    <w:rsid w:val="00E139EA"/>
    <w:rPr>
      <w:sz w:val="20"/>
      <w:szCs w:val="20"/>
    </w:rPr>
  </w:style>
  <w:style w:type="paragraph" w:customStyle="1" w:styleId="annotationsubjectPHPDOCX">
    <w:name w:val="annotation subject PHPDOCX"/>
    <w:basedOn w:val="annotationtextPHPDOCX"/>
    <w:next w:val="annotationtextPHPDOCX"/>
    <w:link w:val="CommentSubjectCharPHPDOCX"/>
    <w:uiPriority w:val="99"/>
    <w:semiHidden/>
    <w:unhideWhenUsed/>
    <w:rsid w:val="00E139EA"/>
    <w:rPr>
      <w:b/>
      <w:bCs/>
    </w:rPr>
  </w:style>
  <w:style w:type="character" w:customStyle="1" w:styleId="CommentSubjectCharPHPDOCX">
    <w:name w:val="Comment Subject Char PHPDOCX"/>
    <w:basedOn w:val="CommentTextCharPHPDOCX"/>
    <w:link w:val="annotationsubjectPHPDOCX"/>
    <w:uiPriority w:val="99"/>
    <w:semiHidden/>
    <w:rsid w:val="00E139EA"/>
    <w:rPr>
      <w:b/>
      <w:bCs/>
      <w:sz w:val="20"/>
      <w:szCs w:val="20"/>
    </w:rPr>
  </w:style>
  <w:style w:type="paragraph" w:customStyle="1" w:styleId="BalloonTextPHPDOCX">
    <w:name w:val="Balloon Text PHPDOCX"/>
    <w:basedOn w:val="Standard"/>
    <w:link w:val="BalloonTextCharPHPDOCX"/>
    <w:uiPriority w:val="99"/>
    <w:semiHidden/>
    <w:unhideWhenUsed/>
    <w:rsid w:val="00E139EA"/>
    <w:pPr>
      <w:spacing w:after="0" w:line="240" w:lineRule="auto"/>
    </w:pPr>
    <w:rPr>
      <w:rFonts w:ascii="Tahoma" w:hAnsi="Tahoma" w:cs="Tahoma"/>
      <w:sz w:val="16"/>
      <w:szCs w:val="16"/>
    </w:rPr>
  </w:style>
  <w:style w:type="character" w:customStyle="1" w:styleId="BalloonTextCharPHPDOCX">
    <w:name w:val="Balloon Text Char PHPDOCX"/>
    <w:basedOn w:val="DefaultParagraphFontPHPDOCX"/>
    <w:link w:val="BalloonTextPHPDOCX"/>
    <w:uiPriority w:val="99"/>
    <w:semiHidden/>
    <w:rsid w:val="00E139EA"/>
    <w:rPr>
      <w:rFonts w:ascii="Tahoma" w:hAnsi="Tahoma" w:cs="Tahoma"/>
      <w:sz w:val="16"/>
      <w:szCs w:val="16"/>
    </w:rPr>
  </w:style>
  <w:style w:type="paragraph" w:customStyle="1" w:styleId="footnoteTextPHPDOCX">
    <w:name w:val="footnote Text PHPDOCX"/>
    <w:basedOn w:val="Standard"/>
    <w:link w:val="footnotetextCarPHPDOCX"/>
    <w:uiPriority w:val="99"/>
    <w:semiHidden/>
    <w:unhideWhenUsed/>
    <w:rsid w:val="006E0FDA"/>
    <w:pPr>
      <w:spacing w:after="0" w:line="240" w:lineRule="auto"/>
    </w:pPr>
    <w:rPr>
      <w:sz w:val="20"/>
      <w:szCs w:val="20"/>
    </w:rPr>
  </w:style>
  <w:style w:type="character" w:customStyle="1" w:styleId="footnotetextCarPHPDOCX">
    <w:name w:val="footnote text Car PHPDOCX"/>
    <w:basedOn w:val="DefaultParagraphFontPHPDOCX"/>
    <w:link w:val="footnoteTextPHPDOCX"/>
    <w:uiPriority w:val="99"/>
    <w:semiHidden/>
    <w:rsid w:val="006E0FDA"/>
    <w:rPr>
      <w:sz w:val="20"/>
      <w:szCs w:val="20"/>
    </w:rPr>
  </w:style>
  <w:style w:type="character" w:customStyle="1" w:styleId="footnoteReferencePHPDOCX">
    <w:name w:val="footnote Reference PHPDOCX"/>
    <w:basedOn w:val="DefaultParagraphFontPHPDOCX"/>
    <w:uiPriority w:val="99"/>
    <w:semiHidden/>
    <w:unhideWhenUsed/>
    <w:rsid w:val="006E0FDA"/>
    <w:rPr>
      <w:vertAlign w:val="superscript"/>
    </w:rPr>
  </w:style>
  <w:style w:type="paragraph" w:customStyle="1" w:styleId="endnoteTextPHPDOCX">
    <w:name w:val="endnote Text PHPDOCX"/>
    <w:basedOn w:val="Standard"/>
    <w:link w:val="endnotetextCarPHPDOCX"/>
    <w:uiPriority w:val="99"/>
    <w:semiHidden/>
    <w:unhideWhenUsed/>
    <w:rsid w:val="006E0FDA"/>
    <w:pPr>
      <w:spacing w:after="0" w:line="240" w:lineRule="auto"/>
    </w:pPr>
    <w:rPr>
      <w:sz w:val="20"/>
      <w:szCs w:val="20"/>
    </w:rPr>
  </w:style>
  <w:style w:type="character" w:customStyle="1" w:styleId="endnotetextCarPHPDOCX">
    <w:name w:val="endnote text Car PHPDOCX"/>
    <w:basedOn w:val="DefaultParagraphFontPHPDOCX"/>
    <w:link w:val="endnoteTextPHPDOCX"/>
    <w:uiPriority w:val="99"/>
    <w:semiHidden/>
    <w:rsid w:val="006E0FDA"/>
    <w:rPr>
      <w:sz w:val="20"/>
      <w:szCs w:val="20"/>
    </w:rPr>
  </w:style>
  <w:style w:type="character" w:customStyle="1" w:styleId="endnoteReferencePHPDOCX">
    <w:name w:val="endnote Reference PHPDOCX"/>
    <w:basedOn w:val="DefaultParagraphFontPHPDOCX"/>
    <w:uiPriority w:val="99"/>
    <w:semiHidden/>
    <w:unhideWhenUsed/>
    <w:rsid w:val="006E0FDA"/>
    <w:rPr>
      <w:vertAlign w:val="superscript"/>
    </w:rPr>
  </w:style>
  <w:style w:type="character" w:customStyle="1" w:styleId="DefaultParagraphFontPHPDOCX">
    <w:name w:val="Default Paragraph Font PHPDOCX"/>
    <w:uiPriority w:val="1"/>
    <w:semiHidden/>
    <w:unhideWhenUsed/>
    <w:rsid w:val="0014473A"/>
  </w:style>
  <w:style w:type="numbering" w:customStyle="1" w:styleId="NoListPHPDOCX">
    <w:name w:val="No List PHPDOCX"/>
    <w:uiPriority w:val="99"/>
    <w:semiHidden/>
    <w:unhideWhenUsed/>
    <w:rsid w:val="0014473A"/>
  </w:style>
  <w:style w:type="character" w:customStyle="1" w:styleId="Heading1CarPHPDOCX">
    <w:name w:val="Heading 1 Car PHPDOCX"/>
    <w:basedOn w:val="DefaultParagraphFontPHPDOCX"/>
    <w:link w:val="Heading1PHPDOCX"/>
    <w:uiPriority w:val="9"/>
    <w:rsid w:val="00DF064E"/>
    <w:rPr>
      <w:rFonts w:asciiTheme="majorHAnsi" w:eastAsiaTheme="majorEastAsia" w:hAnsiTheme="majorHAnsi" w:cstheme="majorBidi"/>
      <w:b/>
      <w:bCs/>
      <w:color w:val="365F91" w:themeColor="accent1" w:themeShade="BF"/>
      <w:sz w:val="28"/>
      <w:szCs w:val="28"/>
    </w:rPr>
  </w:style>
  <w:style w:type="character" w:customStyle="1" w:styleId="Heading2CarPHPDOCX">
    <w:name w:val="Heading 2 Car PHPDOCX"/>
    <w:basedOn w:val="DefaultParagraphFontPHPDOCX"/>
    <w:link w:val="Heading2PHPDOCX"/>
    <w:uiPriority w:val="9"/>
    <w:rsid w:val="00DF064E"/>
    <w:rPr>
      <w:rFonts w:asciiTheme="majorHAnsi" w:eastAsiaTheme="majorEastAsia" w:hAnsiTheme="majorHAnsi" w:cstheme="majorBidi"/>
      <w:b/>
      <w:bCs/>
      <w:color w:val="4F81BD" w:themeColor="accent1"/>
      <w:sz w:val="26"/>
      <w:szCs w:val="26"/>
    </w:rPr>
  </w:style>
  <w:style w:type="character" w:customStyle="1" w:styleId="Heading3CarPHPDOCX">
    <w:name w:val="Heading 3 Car PHPDOCX"/>
    <w:basedOn w:val="DefaultParagraphFontPHPDOCX"/>
    <w:link w:val="Heading3PHPDOCX"/>
    <w:uiPriority w:val="9"/>
    <w:rsid w:val="00DF064E"/>
    <w:rPr>
      <w:rFonts w:asciiTheme="majorHAnsi" w:eastAsiaTheme="majorEastAsia" w:hAnsiTheme="majorHAnsi" w:cstheme="majorBidi"/>
      <w:b/>
      <w:bCs/>
      <w:color w:val="4F81BD" w:themeColor="accent1"/>
    </w:rPr>
  </w:style>
  <w:style w:type="character" w:customStyle="1" w:styleId="Heading4CarPHPDOCX">
    <w:name w:val="Heading 4 Car PHPDOCX"/>
    <w:basedOn w:val="DefaultParagraphFontPHPDOCX"/>
    <w:link w:val="Heading4PHPDOCX"/>
    <w:uiPriority w:val="9"/>
    <w:rsid w:val="00DF064E"/>
    <w:rPr>
      <w:rFonts w:asciiTheme="majorHAnsi" w:eastAsiaTheme="majorEastAsia" w:hAnsiTheme="majorHAnsi" w:cstheme="majorBidi"/>
      <w:b/>
      <w:bCs/>
      <w:i/>
      <w:iCs/>
      <w:color w:val="4F81BD" w:themeColor="accent1"/>
    </w:rPr>
  </w:style>
  <w:style w:type="character" w:customStyle="1" w:styleId="Heading5CarPHPDOCX">
    <w:name w:val="Heading 5 Car PHPDOCX"/>
    <w:basedOn w:val="DefaultParagraphFontPHPDOCX"/>
    <w:link w:val="Heading5PHPDOCX"/>
    <w:uiPriority w:val="9"/>
    <w:rsid w:val="00DF064E"/>
    <w:rPr>
      <w:rFonts w:asciiTheme="majorHAnsi" w:eastAsiaTheme="majorEastAsia" w:hAnsiTheme="majorHAnsi" w:cstheme="majorBidi"/>
      <w:color w:val="243F60" w:themeColor="accent1" w:themeShade="7F"/>
    </w:rPr>
  </w:style>
  <w:style w:type="character" w:customStyle="1" w:styleId="Heading6CarPHPDOCX">
    <w:name w:val="Heading 6 Car PHPDOCX"/>
    <w:basedOn w:val="DefaultParagraphFontPHPDOCX"/>
    <w:link w:val="Heading6PHPDOCX"/>
    <w:uiPriority w:val="9"/>
    <w:rsid w:val="00DF064E"/>
    <w:rPr>
      <w:rFonts w:asciiTheme="majorHAnsi" w:eastAsiaTheme="majorEastAsia" w:hAnsiTheme="majorHAnsi" w:cstheme="majorBidi"/>
      <w:i/>
      <w:iCs/>
      <w:color w:val="243F60" w:themeColor="accent1" w:themeShade="7F"/>
    </w:rPr>
  </w:style>
  <w:style w:type="character" w:customStyle="1" w:styleId="Heading7CarPHPDOCX">
    <w:name w:val="Heading 7 Car PHPDOCX"/>
    <w:basedOn w:val="DefaultParagraphFontPHPDOCX"/>
    <w:link w:val="Heading7PHPDOCX"/>
    <w:uiPriority w:val="9"/>
    <w:rsid w:val="00DF064E"/>
    <w:rPr>
      <w:rFonts w:asciiTheme="majorHAnsi" w:eastAsiaTheme="majorEastAsia" w:hAnsiTheme="majorHAnsi" w:cstheme="majorBidi"/>
      <w:i/>
      <w:iCs/>
      <w:color w:val="404040" w:themeColor="text1" w:themeTint="BF"/>
    </w:rPr>
  </w:style>
  <w:style w:type="paragraph" w:customStyle="1" w:styleId="TitlePHPDOCX">
    <w:name w:val="Title PHPDOCX"/>
    <w:basedOn w:val="Standard"/>
    <w:next w:val="Standard"/>
    <w:link w:val="TitleCarPHPDOCX"/>
    <w:uiPriority w:val="10"/>
    <w:qFormat/>
    <w:rsid w:val="00DF064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arPHPDOCX">
    <w:name w:val="Title Car PHPDOCX"/>
    <w:basedOn w:val="DefaultParagraphFontPHPDOCX"/>
    <w:link w:val="TitlePHPDOCX"/>
    <w:uiPriority w:val="10"/>
    <w:rsid w:val="00DF064E"/>
    <w:rPr>
      <w:rFonts w:asciiTheme="majorHAnsi" w:eastAsiaTheme="majorEastAsia" w:hAnsiTheme="majorHAnsi" w:cstheme="majorBidi"/>
      <w:color w:val="17365D" w:themeColor="text2" w:themeShade="BF"/>
      <w:spacing w:val="5"/>
      <w:kern w:val="28"/>
      <w:sz w:val="52"/>
      <w:szCs w:val="52"/>
    </w:rPr>
  </w:style>
  <w:style w:type="paragraph" w:customStyle="1" w:styleId="SubtitlePHPDOCX">
    <w:name w:val="Subtitle PHPDOCX"/>
    <w:basedOn w:val="Standard"/>
    <w:next w:val="Standard"/>
    <w:link w:val="SubtitleCarPHPDOCX"/>
    <w:uiPriority w:val="11"/>
    <w:qFormat/>
    <w:rsid w:val="00DF064E"/>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arPHPDOCX">
    <w:name w:val="Subtitle Car PHPDOCX"/>
    <w:basedOn w:val="DefaultParagraphFontPHPDOCX"/>
    <w:link w:val="SubtitlePHPDOCX"/>
    <w:uiPriority w:val="11"/>
    <w:rsid w:val="00DF064E"/>
    <w:rPr>
      <w:rFonts w:asciiTheme="majorHAnsi" w:eastAsiaTheme="majorEastAsia" w:hAnsiTheme="majorHAnsi" w:cstheme="majorBidi"/>
      <w:i/>
      <w:iCs/>
      <w:color w:val="4F81BD" w:themeColor="accent1"/>
      <w:spacing w:val="15"/>
      <w:sz w:val="24"/>
      <w:szCs w:val="24"/>
    </w:rPr>
  </w:style>
  <w:style w:type="character" w:customStyle="1" w:styleId="SubtleEmphasisPHPDOCX">
    <w:name w:val="Subtle Emphasis PHPDOCX"/>
    <w:basedOn w:val="DefaultParagraphFontPHPDOCX"/>
    <w:uiPriority w:val="19"/>
    <w:qFormat/>
    <w:rsid w:val="00DF064E"/>
    <w:rPr>
      <w:i/>
      <w:iCs/>
      <w:color w:val="808080" w:themeColor="text1" w:themeTint="7F"/>
    </w:rPr>
  </w:style>
  <w:style w:type="character" w:customStyle="1" w:styleId="EmphasisPHPDOCX">
    <w:name w:val="Emphasis PHPDOCX"/>
    <w:basedOn w:val="DefaultParagraphFontPHPDOCX"/>
    <w:uiPriority w:val="20"/>
    <w:qFormat/>
    <w:rsid w:val="00DF064E"/>
    <w:rPr>
      <w:i/>
      <w:iCs/>
    </w:rPr>
  </w:style>
  <w:style w:type="character" w:customStyle="1" w:styleId="IntenseEmphasisPHPDOCX">
    <w:name w:val="Intense Emphasis PHPDOCX"/>
    <w:basedOn w:val="DefaultParagraphFontPHPDOCX"/>
    <w:uiPriority w:val="21"/>
    <w:qFormat/>
    <w:rsid w:val="00DF064E"/>
    <w:rPr>
      <w:b/>
      <w:bCs/>
      <w:i/>
      <w:iCs/>
      <w:color w:val="4F81BD" w:themeColor="accent1"/>
    </w:rPr>
  </w:style>
  <w:style w:type="character" w:customStyle="1" w:styleId="StrongPHPDOCX">
    <w:name w:val="Strong PHPDOCX"/>
    <w:basedOn w:val="DefaultParagraphFontPHPDOCX"/>
    <w:uiPriority w:val="22"/>
    <w:qFormat/>
    <w:rsid w:val="00DF064E"/>
    <w:rPr>
      <w:b/>
      <w:bCs/>
    </w:rPr>
  </w:style>
  <w:style w:type="paragraph" w:customStyle="1" w:styleId="QuotePHPDOCX">
    <w:name w:val="Quote PHPDOCX"/>
    <w:basedOn w:val="Standard"/>
    <w:next w:val="Standard"/>
    <w:link w:val="QuoteCarPHPDOCX"/>
    <w:uiPriority w:val="29"/>
    <w:qFormat/>
    <w:rsid w:val="00DF064E"/>
    <w:rPr>
      <w:i/>
      <w:iCs/>
      <w:color w:val="000000" w:themeColor="text1"/>
    </w:rPr>
  </w:style>
  <w:style w:type="character" w:customStyle="1" w:styleId="QuoteCarPHPDOCX">
    <w:name w:val="Quote Car PHPDOCX"/>
    <w:basedOn w:val="DefaultParagraphFontPHPDOCX"/>
    <w:link w:val="QuotePHPDOCX"/>
    <w:uiPriority w:val="29"/>
    <w:rsid w:val="00DF064E"/>
    <w:rPr>
      <w:i/>
      <w:iCs/>
      <w:color w:val="000000" w:themeColor="text1"/>
    </w:rPr>
  </w:style>
  <w:style w:type="paragraph" w:customStyle="1" w:styleId="IntenseQuotePHPDOCX">
    <w:name w:val="Intense Quote PHPDOCX"/>
    <w:basedOn w:val="Standard"/>
    <w:next w:val="Standard"/>
    <w:link w:val="IntenseQuoteCarPHPDOCX"/>
    <w:uiPriority w:val="30"/>
    <w:qFormat/>
    <w:rsid w:val="00DF064E"/>
    <w:pPr>
      <w:pBdr>
        <w:bottom w:val="single" w:sz="4" w:space="4" w:color="4F81BD" w:themeColor="accent1"/>
      </w:pBdr>
      <w:spacing w:before="200" w:after="280"/>
      <w:ind w:left="936" w:right="936"/>
    </w:pPr>
    <w:rPr>
      <w:b/>
      <w:bCs/>
      <w:i/>
      <w:iCs/>
      <w:color w:val="4F81BD" w:themeColor="accent1"/>
    </w:rPr>
  </w:style>
  <w:style w:type="character" w:customStyle="1" w:styleId="IntenseQuoteCarPHPDOCX">
    <w:name w:val="Intense Quote Car PHPDOCX"/>
    <w:basedOn w:val="DefaultParagraphFontPHPDOCX"/>
    <w:link w:val="IntenseQuotePHPDOCX"/>
    <w:uiPriority w:val="30"/>
    <w:rsid w:val="00DF064E"/>
    <w:rPr>
      <w:b/>
      <w:bCs/>
      <w:i/>
      <w:iCs/>
      <w:color w:val="4F81BD" w:themeColor="accent1"/>
    </w:rPr>
  </w:style>
  <w:style w:type="character" w:customStyle="1" w:styleId="SubtleReferencePHPDOCX">
    <w:name w:val="Subtle Reference PHPDOCX"/>
    <w:basedOn w:val="DefaultParagraphFontPHPDOCX"/>
    <w:uiPriority w:val="31"/>
    <w:qFormat/>
    <w:rsid w:val="00DF064E"/>
    <w:rPr>
      <w:smallCaps/>
      <w:color w:val="C0504D" w:themeColor="accent2"/>
      <w:u w:val="single"/>
    </w:rPr>
  </w:style>
  <w:style w:type="character" w:customStyle="1" w:styleId="IntenseReferencePHPDOCX">
    <w:name w:val="Intense Reference PHPDOCX"/>
    <w:basedOn w:val="DefaultParagraphFontPHPDOCX"/>
    <w:uiPriority w:val="32"/>
    <w:qFormat/>
    <w:rsid w:val="00DF064E"/>
    <w:rPr>
      <w:b/>
      <w:bCs/>
      <w:smallCaps/>
      <w:color w:val="C0504D" w:themeColor="accent2"/>
      <w:spacing w:val="5"/>
      <w:u w:val="single"/>
    </w:rPr>
  </w:style>
  <w:style w:type="character" w:customStyle="1" w:styleId="BookTitlePHPDOCX">
    <w:name w:val="Book Title PHPDOCX"/>
    <w:basedOn w:val="DefaultParagraphFontPHPDOCX"/>
    <w:uiPriority w:val="33"/>
    <w:qFormat/>
    <w:rsid w:val="00DF064E"/>
    <w:rPr>
      <w:b/>
      <w:bCs/>
      <w:smallCaps/>
      <w:spacing w:val="5"/>
    </w:rPr>
  </w:style>
  <w:style w:type="paragraph" w:customStyle="1" w:styleId="ListParagraphPHPDOCX">
    <w:name w:val="List Paragraph PHPDOCX"/>
    <w:basedOn w:val="Standard"/>
    <w:uiPriority w:val="34"/>
    <w:qFormat/>
    <w:rsid w:val="00DF064E"/>
    <w:pPr>
      <w:ind w:left="720"/>
      <w:contextualSpacing/>
    </w:pPr>
  </w:style>
  <w:style w:type="paragraph" w:customStyle="1" w:styleId="NoSpacingPHPDOCX">
    <w:name w:val="No Spacing PHPDOCX"/>
    <w:uiPriority w:val="1"/>
    <w:qFormat/>
    <w:rsid w:val="00DF064E"/>
    <w:pPr>
      <w:spacing w:after="0" w:line="240" w:lineRule="auto"/>
    </w:pPr>
  </w:style>
  <w:style w:type="character" w:customStyle="1" w:styleId="Heading8CarPHPDOCX">
    <w:name w:val="Heading 8 Car PHPDOCX"/>
    <w:basedOn w:val="DefaultParagraphFontPHPDOCX"/>
    <w:link w:val="Heading8PHPDOCX"/>
    <w:uiPriority w:val="9"/>
    <w:semiHidden/>
    <w:rsid w:val="00DF064E"/>
    <w:rPr>
      <w:rFonts w:asciiTheme="majorHAnsi" w:eastAsiaTheme="majorEastAsia" w:hAnsiTheme="majorHAnsi" w:cstheme="majorBidi"/>
      <w:color w:val="404040" w:themeColor="text1" w:themeTint="BF"/>
      <w:sz w:val="20"/>
      <w:szCs w:val="20"/>
    </w:rPr>
  </w:style>
  <w:style w:type="character" w:customStyle="1" w:styleId="Heading9CarPHPDOCX">
    <w:name w:val="Heading 9 Car PHPDOCX"/>
    <w:basedOn w:val="DefaultParagraphFontPHPDOCX"/>
    <w:link w:val="Heading9PHPDOCX"/>
    <w:uiPriority w:val="9"/>
    <w:semiHidden/>
    <w:rsid w:val="00DF064E"/>
    <w:rPr>
      <w:rFonts w:asciiTheme="majorHAnsi" w:eastAsiaTheme="majorEastAsia" w:hAnsiTheme="majorHAnsi" w:cstheme="majorBidi"/>
      <w:i/>
      <w:iCs/>
      <w:color w:val="404040" w:themeColor="text1" w:themeTint="BF"/>
      <w:sz w:val="20"/>
      <w:szCs w:val="20"/>
    </w:rPr>
  </w:style>
  <w:style w:type="table" w:customStyle="1" w:styleId="NormalTablePHPDOCX">
    <w:name w:val="Normal Table PHPDOCX"/>
    <w:uiPriority w:val="99"/>
    <w:semiHidden/>
    <w:unhideWhenUsed/>
    <w:qFormat/>
    <w:rsid w:val="0014473A"/>
    <w:tblPr>
      <w:tblInd w:w="0" w:type="dxa"/>
      <w:tblCellMar>
        <w:top w:w="0" w:type="dxa"/>
        <w:left w:w="108" w:type="dxa"/>
        <w:bottom w:w="0" w:type="dxa"/>
        <w:right w:w="108" w:type="dxa"/>
      </w:tblCellMar>
    </w:tblPr>
  </w:style>
  <w:style w:type="table" w:customStyle="1" w:styleId="PlainTablePHPDOCX">
    <w:name w:val="Plain Table PHPDOCX"/>
    <w:uiPriority w:val="58"/>
    <w:rsid w:val="0014473A"/>
    <w:pPr>
      <w:spacing w:after="0" w:line="240" w:lineRule="auto"/>
    </w:pPr>
    <w:tblPr>
      <w:tblInd w:w="0" w:type="dxa"/>
      <w:tblCellMar>
        <w:top w:w="0" w:type="dxa"/>
        <w:left w:w="108" w:type="dxa"/>
        <w:bottom w:w="0" w:type="dxa"/>
        <w:right w:w="108" w:type="dxa"/>
      </w:tblCellMar>
    </w:tblPr>
  </w:style>
  <w:style w:type="table" w:customStyle="1" w:styleId="TableGridPHPDOCX">
    <w:name w:val="Table Grid PHPDOCX"/>
    <w:uiPriority w:val="59"/>
    <w:rsid w:val="00493A0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PHPDOCX">
    <w:name w:val="Light Shading PHPDOCX"/>
    <w:uiPriority w:val="60"/>
    <w:rsid w:val="00493A0C"/>
    <w:pPr>
      <w:spacing w:after="0" w:line="240" w:lineRule="auto"/>
    </w:pPr>
    <w:rPr>
      <w:color w:val="000000" w:themeColor="text1" w:themeShade="BF"/>
      <w:sz w:val="20"/>
      <w:szCs w:val="20"/>
      <w:lang w:val="en-GB" w:eastAsia="en-GB"/>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Accent1PHPDOCX">
    <w:name w:val="Light Shading Accent 1 PHPDOCX"/>
    <w:uiPriority w:val="60"/>
    <w:rsid w:val="00493A0C"/>
    <w:pPr>
      <w:spacing w:after="0" w:line="240" w:lineRule="auto"/>
    </w:pPr>
    <w:rPr>
      <w:color w:val="365F91" w:themeColor="accent1" w:themeShade="BF"/>
      <w:sz w:val="20"/>
      <w:szCs w:val="20"/>
      <w:lang w:val="en-GB" w:eastAsia="en-GB"/>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customStyle="1" w:styleId="LightShadingAccent2PHPDOCX">
    <w:name w:val="Light Shading Accent 2 PHPDOCX"/>
    <w:uiPriority w:val="60"/>
    <w:rsid w:val="00493A0C"/>
    <w:pPr>
      <w:spacing w:after="0" w:line="240" w:lineRule="auto"/>
    </w:pPr>
    <w:rPr>
      <w:color w:val="943634" w:themeColor="accent2" w:themeShade="BF"/>
      <w:sz w:val="20"/>
      <w:szCs w:val="20"/>
      <w:lang w:val="en-GB" w:eastAsia="en-GB"/>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customStyle="1" w:styleId="LightShadingAccent3PHPDOCX">
    <w:name w:val="Light Shading Accent 3 PHPDOCX"/>
    <w:uiPriority w:val="60"/>
    <w:rsid w:val="00493A0C"/>
    <w:pPr>
      <w:spacing w:after="0" w:line="240" w:lineRule="auto"/>
    </w:pPr>
    <w:rPr>
      <w:color w:val="76923C" w:themeColor="accent3" w:themeShade="BF"/>
      <w:sz w:val="20"/>
      <w:szCs w:val="20"/>
      <w:lang w:val="en-GB" w:eastAsia="en-GB"/>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4PHPDOCX">
    <w:name w:val="Light Shading Accent 4 PHPDOCX"/>
    <w:uiPriority w:val="60"/>
    <w:rsid w:val="00493A0C"/>
    <w:pPr>
      <w:spacing w:after="0" w:line="240" w:lineRule="auto"/>
    </w:pPr>
    <w:rPr>
      <w:color w:val="5F497A" w:themeColor="accent4" w:themeShade="BF"/>
      <w:sz w:val="20"/>
      <w:szCs w:val="20"/>
      <w:lang w:val="en-GB" w:eastAsia="en-GB"/>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customStyle="1" w:styleId="LightShadingAccent5PHPDOCX">
    <w:name w:val="Light Shading Accent 5 PHPDOCX"/>
    <w:uiPriority w:val="60"/>
    <w:rsid w:val="00493A0C"/>
    <w:pPr>
      <w:spacing w:after="0" w:line="240" w:lineRule="auto"/>
    </w:pPr>
    <w:rPr>
      <w:color w:val="31849B" w:themeColor="accent5" w:themeShade="BF"/>
      <w:sz w:val="20"/>
      <w:szCs w:val="20"/>
      <w:lang w:val="en-GB" w:eastAsia="en-GB"/>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customStyle="1" w:styleId="LightListPHPDOCX">
    <w:name w:val="Light List PHPDOCX"/>
    <w:uiPriority w:val="61"/>
    <w:rsid w:val="00493A0C"/>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customStyle="1" w:styleId="LightListAccent1PHPDOCX">
    <w:name w:val="Light List Accent 1 PHPDOCX"/>
    <w:uiPriority w:val="61"/>
    <w:rsid w:val="00493A0C"/>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customStyle="1" w:styleId="LightListAccent2PHPDOCX">
    <w:name w:val="Light List Accent 2 PHPDOCX"/>
    <w:uiPriority w:val="61"/>
    <w:rsid w:val="00493A0C"/>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customStyle="1" w:styleId="LightListAccent3PHPDOCX">
    <w:name w:val="Light List Accent 3 PHPDOCX"/>
    <w:uiPriority w:val="61"/>
    <w:rsid w:val="00493A0C"/>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customStyle="1" w:styleId="LightListAccent4PHPDOCX">
    <w:name w:val="Light List Accent 4 PHPDOCX"/>
    <w:uiPriority w:val="61"/>
    <w:rsid w:val="00493A0C"/>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customStyle="1" w:styleId="LightListAccent5PHPDOCX">
    <w:name w:val="Light List Accent 5 PHPDOCX"/>
    <w:uiPriority w:val="61"/>
    <w:rsid w:val="00493A0C"/>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customStyle="1" w:styleId="LightListAccent6PHPDOCX">
    <w:name w:val="Light List Accent 6 PHPDOCX"/>
    <w:uiPriority w:val="61"/>
    <w:rsid w:val="00493A0C"/>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customStyle="1" w:styleId="LightGridPHPDOCX">
    <w:name w:val="Light Grid PHPDOCX"/>
    <w:uiPriority w:val="62"/>
    <w:rsid w:val="00493A0C"/>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customStyle="1" w:styleId="LightGrid1PHPDOCX">
    <w:name w:val="Light Grid 1 PHPDOCX"/>
    <w:uiPriority w:val="62"/>
    <w:rsid w:val="00493A0C"/>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LightGrid2PHPDOCX">
    <w:name w:val="Light Grid 2 PHPDOCX"/>
    <w:uiPriority w:val="62"/>
    <w:rsid w:val="00112029"/>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customStyle="1" w:styleId="LightGrid3PHPDOCX">
    <w:name w:val="Light Grid 3 PHPDOCX"/>
    <w:uiPriority w:val="62"/>
    <w:rsid w:val="00112029"/>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customStyle="1" w:styleId="LightGrid4PHPDOCX">
    <w:name w:val="Light Grid 4 PHPDOCX"/>
    <w:uiPriority w:val="62"/>
    <w:rsid w:val="00112029"/>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customStyle="1" w:styleId="LightGrid5PHPDOCX">
    <w:name w:val="Light Grid 5 PHPDOCX"/>
    <w:uiPriority w:val="62"/>
    <w:rsid w:val="00112029"/>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customStyle="1" w:styleId="LightGrid6PHPDOCX">
    <w:name w:val="Light Grid 6 PHPDOCX"/>
    <w:uiPriority w:val="62"/>
    <w:rsid w:val="00112029"/>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customStyle="1" w:styleId="MediumShading1PHPDOCX">
    <w:name w:val="Medium Shading 1 PHPDOCX"/>
    <w:uiPriority w:val="63"/>
    <w:rsid w:val="00535F5A"/>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customStyle="1" w:styleId="MediumShading1Accent1PHPDOCX">
    <w:name w:val="Medium Shading 1 Accent 1 PHPDOCX"/>
    <w:uiPriority w:val="63"/>
    <w:rsid w:val="00535F5A"/>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MediumShading1Accent2PHPDOCX">
    <w:name w:val="Medium Shading 1 Accent 2 PHPDOCX"/>
    <w:uiPriority w:val="63"/>
    <w:rsid w:val="00535F5A"/>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customStyle="1" w:styleId="MediumShading1Accent3PHPDOCX">
    <w:name w:val="Medium Shading 1 Accent 3 PHPDOCX"/>
    <w:uiPriority w:val="63"/>
    <w:rsid w:val="00535F5A"/>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customStyle="1" w:styleId="MediumShading1Accent4PHPDOCX">
    <w:name w:val="Medium Shading 1 Accent 4 PHPDOCX"/>
    <w:uiPriority w:val="63"/>
    <w:rsid w:val="00535F5A"/>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customStyle="1" w:styleId="MediumShading1Accent5PHPDOCX">
    <w:name w:val="Medium Shading 1 Accent 5 PHPDOCX"/>
    <w:uiPriority w:val="63"/>
    <w:rsid w:val="00535F5A"/>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customStyle="1" w:styleId="MediumShading1Accent6PHPDOCX">
    <w:name w:val="Medium Shading 1 Accent 6 PHPDOCX"/>
    <w:uiPriority w:val="63"/>
    <w:rsid w:val="00535F5A"/>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customStyle="1" w:styleId="MediumShading2PHPDOCX">
    <w:name w:val="Medium Shading 2 PHPDOCX"/>
    <w:uiPriority w:val="64"/>
    <w:rsid w:val="00535F5A"/>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1PHPDOCX">
    <w:name w:val="Medium Shading 2 Accent 1 PHPDOCX"/>
    <w:uiPriority w:val="64"/>
    <w:rsid w:val="00535F5A"/>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2PHPDOCX">
    <w:name w:val="Medium Shading 2 Accent 2 PHPDOCX"/>
    <w:uiPriority w:val="64"/>
    <w:rsid w:val="00535F5A"/>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3PHPDOCX">
    <w:name w:val="Medium Shading 2 Accent 3 PHPDOCX"/>
    <w:uiPriority w:val="64"/>
    <w:rsid w:val="00535F5A"/>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4PHPDOCX">
    <w:name w:val="Medium Shading 2 Accent 4 PHPDOCX"/>
    <w:uiPriority w:val="64"/>
    <w:rsid w:val="00535F5A"/>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5PHPDOCX">
    <w:name w:val="Medium Shading 2 Accent 5 PHPDOCX"/>
    <w:uiPriority w:val="64"/>
    <w:rsid w:val="00361FF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6PHPDOCX">
    <w:name w:val="Medium Shading 2 Accent 6 PHPDOCX"/>
    <w:uiPriority w:val="64"/>
    <w:rsid w:val="00361FF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List1PHPDOCX">
    <w:name w:val="Medium List 1 PHPDOCX"/>
    <w:uiPriority w:val="65"/>
    <w:rsid w:val="00361FF4"/>
    <w:pPr>
      <w:spacing w:after="0" w:line="240" w:lineRule="auto"/>
    </w:pPr>
    <w:rPr>
      <w:color w:val="000000" w:themeColor="text1"/>
      <w:sz w:val="20"/>
      <w:szCs w:val="20"/>
      <w:lang w:val="en-GB" w:eastAsia="en-GB"/>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customStyle="1" w:styleId="MediumList1Accent1PHPDOCX">
    <w:name w:val="Medium List 1 Accent 1 PHPDOCX"/>
    <w:uiPriority w:val="65"/>
    <w:rsid w:val="00361FF4"/>
    <w:pPr>
      <w:spacing w:after="0" w:line="240" w:lineRule="auto"/>
    </w:pPr>
    <w:rPr>
      <w:color w:val="000000" w:themeColor="text1"/>
      <w:sz w:val="20"/>
      <w:szCs w:val="20"/>
      <w:lang w:val="en-GB" w:eastAsia="en-GB"/>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customStyle="1" w:styleId="MediumList1Accent2PHPDOCX">
    <w:name w:val="Medium List 1 Accent 2 PHPDOCX"/>
    <w:uiPriority w:val="65"/>
    <w:rsid w:val="00361FF4"/>
    <w:pPr>
      <w:spacing w:after="0" w:line="240" w:lineRule="auto"/>
    </w:pPr>
    <w:rPr>
      <w:color w:val="000000" w:themeColor="text1"/>
      <w:sz w:val="20"/>
      <w:szCs w:val="20"/>
      <w:lang w:val="en-GB" w:eastAsia="en-GB"/>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customStyle="1" w:styleId="MediumList1Accent3PHPDOCX">
    <w:name w:val="Medium List 1 Accent 3 PHPDOCX"/>
    <w:uiPriority w:val="65"/>
    <w:rsid w:val="00361FF4"/>
    <w:pPr>
      <w:spacing w:after="0" w:line="240" w:lineRule="auto"/>
    </w:pPr>
    <w:rPr>
      <w:color w:val="000000" w:themeColor="text1"/>
      <w:sz w:val="20"/>
      <w:szCs w:val="20"/>
      <w:lang w:val="en-GB" w:eastAsia="en-GB"/>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customStyle="1" w:styleId="MediumList1Accent4PHPDOCX">
    <w:name w:val="Medium List 1 Accent 4 PHPDOCX"/>
    <w:uiPriority w:val="65"/>
    <w:rsid w:val="00361FF4"/>
    <w:pPr>
      <w:spacing w:after="0" w:line="240" w:lineRule="auto"/>
    </w:pPr>
    <w:rPr>
      <w:color w:val="000000" w:themeColor="text1"/>
      <w:sz w:val="20"/>
      <w:szCs w:val="20"/>
      <w:lang w:val="en-GB" w:eastAsia="en-GB"/>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customStyle="1" w:styleId="MediumList1Accent5PHPDOCX">
    <w:name w:val="Medium List 1 Accent 5 PHPDOCX"/>
    <w:uiPriority w:val="65"/>
    <w:rsid w:val="00361FF4"/>
    <w:pPr>
      <w:spacing w:after="0" w:line="240" w:lineRule="auto"/>
    </w:pPr>
    <w:rPr>
      <w:color w:val="000000" w:themeColor="text1"/>
      <w:sz w:val="20"/>
      <w:szCs w:val="20"/>
      <w:lang w:val="en-GB" w:eastAsia="en-GB"/>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customStyle="1" w:styleId="MediumList1Accent6PHPDOCX">
    <w:name w:val="Medium List 1 Accent 6 PHPDOCX"/>
    <w:uiPriority w:val="65"/>
    <w:rsid w:val="00361FF4"/>
    <w:pPr>
      <w:spacing w:after="0" w:line="240" w:lineRule="auto"/>
    </w:pPr>
    <w:rPr>
      <w:color w:val="000000" w:themeColor="text1"/>
      <w:sz w:val="20"/>
      <w:szCs w:val="20"/>
      <w:lang w:val="en-GB" w:eastAsia="en-GB"/>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customStyle="1" w:styleId="MediumList2PHPDOCX">
    <w:name w:val="Medium List 2 PHPDOCX"/>
    <w:uiPriority w:val="66"/>
    <w:rsid w:val="00361FF4"/>
    <w:pPr>
      <w:spacing w:after="0" w:line="240" w:lineRule="auto"/>
    </w:pPr>
    <w:rPr>
      <w:rFonts w:asciiTheme="majorHAnsi" w:eastAsiaTheme="majorEastAsia" w:hAnsiTheme="majorHAnsi" w:cstheme="majorBidi"/>
      <w:color w:val="000000" w:themeColor="text1"/>
      <w:sz w:val="20"/>
      <w:szCs w:val="20"/>
      <w:lang w:val="en-GB" w:eastAsia="en-GB"/>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List2Accent1PHPDOCX">
    <w:name w:val="Medium List 2 Accent 1 PHPDOCX"/>
    <w:uiPriority w:val="66"/>
    <w:rsid w:val="00361FF4"/>
    <w:pPr>
      <w:spacing w:after="0" w:line="240" w:lineRule="auto"/>
    </w:pPr>
    <w:rPr>
      <w:rFonts w:asciiTheme="majorHAnsi" w:eastAsiaTheme="majorEastAsia" w:hAnsiTheme="majorHAnsi" w:cstheme="majorBidi"/>
      <w:color w:val="000000" w:themeColor="text1"/>
      <w:sz w:val="20"/>
      <w:szCs w:val="20"/>
      <w:lang w:val="en-GB" w:eastAsia="en-GB"/>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List2Accent2PHPDOCX">
    <w:name w:val="Medium List 2 Accent 2 PHPDOCX"/>
    <w:uiPriority w:val="66"/>
    <w:rsid w:val="00361FF4"/>
    <w:pPr>
      <w:spacing w:after="0" w:line="240" w:lineRule="auto"/>
    </w:pPr>
    <w:rPr>
      <w:rFonts w:asciiTheme="majorHAnsi" w:eastAsiaTheme="majorEastAsia" w:hAnsiTheme="majorHAnsi" w:cstheme="majorBidi"/>
      <w:color w:val="000000" w:themeColor="text1"/>
      <w:sz w:val="20"/>
      <w:szCs w:val="20"/>
      <w:lang w:val="en-GB" w:eastAsia="en-GB"/>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List2Accent3PHPDOCX">
    <w:name w:val="Medium List 2 Accent 3 PHPDOCX"/>
    <w:uiPriority w:val="66"/>
    <w:rsid w:val="00361FF4"/>
    <w:pPr>
      <w:spacing w:after="0" w:line="240" w:lineRule="auto"/>
    </w:pPr>
    <w:rPr>
      <w:rFonts w:asciiTheme="majorHAnsi" w:eastAsiaTheme="majorEastAsia" w:hAnsiTheme="majorHAnsi" w:cstheme="majorBidi"/>
      <w:color w:val="000000" w:themeColor="text1"/>
      <w:sz w:val="20"/>
      <w:szCs w:val="20"/>
      <w:lang w:val="en-GB" w:eastAsia="en-GB"/>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List2Accent4PHPDOCX">
    <w:name w:val="Medium List 2 Accent 4 PHPDOCX"/>
    <w:uiPriority w:val="66"/>
    <w:rsid w:val="00361FF4"/>
    <w:pPr>
      <w:spacing w:after="0" w:line="240" w:lineRule="auto"/>
    </w:pPr>
    <w:rPr>
      <w:rFonts w:asciiTheme="majorHAnsi" w:eastAsiaTheme="majorEastAsia" w:hAnsiTheme="majorHAnsi" w:cstheme="majorBidi"/>
      <w:color w:val="000000" w:themeColor="text1"/>
      <w:sz w:val="20"/>
      <w:szCs w:val="20"/>
      <w:lang w:val="en-GB" w:eastAsia="en-GB"/>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List2Accent5PHPDOCX">
    <w:name w:val="Medium List 2 Accent 5 PHPDOCX"/>
    <w:uiPriority w:val="66"/>
    <w:rsid w:val="00361FF4"/>
    <w:pPr>
      <w:spacing w:after="0" w:line="240" w:lineRule="auto"/>
    </w:pPr>
    <w:rPr>
      <w:rFonts w:asciiTheme="majorHAnsi" w:eastAsiaTheme="majorEastAsia" w:hAnsiTheme="majorHAnsi" w:cstheme="majorBidi"/>
      <w:color w:val="000000" w:themeColor="text1"/>
      <w:sz w:val="20"/>
      <w:szCs w:val="20"/>
      <w:lang w:val="en-GB" w:eastAsia="en-GB"/>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List2Accent6PHPDOCX">
    <w:name w:val="Medium List 2 Accent 6 PHPDOCX"/>
    <w:uiPriority w:val="66"/>
    <w:rsid w:val="00361FF4"/>
    <w:pPr>
      <w:spacing w:after="0" w:line="240" w:lineRule="auto"/>
    </w:pPr>
    <w:rPr>
      <w:rFonts w:asciiTheme="majorHAnsi" w:eastAsiaTheme="majorEastAsia" w:hAnsiTheme="majorHAnsi" w:cstheme="majorBidi"/>
      <w:color w:val="000000" w:themeColor="text1"/>
      <w:sz w:val="20"/>
      <w:szCs w:val="20"/>
      <w:lang w:val="en-GB" w:eastAsia="en-GB"/>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Grid1PHPDOCX">
    <w:name w:val="Medium Grid 1 PHPDOCX"/>
    <w:uiPriority w:val="67"/>
    <w:rsid w:val="00361FF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customStyle="1" w:styleId="MediumGrid1Accent1PHPDOCX">
    <w:name w:val="Medium Grid 1 Accent 1 PHPDOCX"/>
    <w:uiPriority w:val="67"/>
    <w:rsid w:val="00361FF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customStyle="1" w:styleId="MediumGrid1Accent2PHPDOCX">
    <w:name w:val="Medium Grid 1 Accent 2 PHPDOCX"/>
    <w:uiPriority w:val="67"/>
    <w:rsid w:val="00361FF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customStyle="1" w:styleId="MediumGrid1Accent3PHPDOCX">
    <w:name w:val="Medium Grid 1 Accent 3 PHPDOCX"/>
    <w:uiPriority w:val="67"/>
    <w:rsid w:val="00361FF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customStyle="1" w:styleId="MediumGrid1Accent4PHPDOCX">
    <w:name w:val="Medium Grid 1 Accent 4 PHPDOCX"/>
    <w:uiPriority w:val="67"/>
    <w:rsid w:val="00361FF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customStyle="1" w:styleId="MediumGrid1Accent5PHPDOCX">
    <w:name w:val="Medium Grid 1 Accent 5 PHPDOCX"/>
    <w:uiPriority w:val="67"/>
    <w:rsid w:val="00361FF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customStyle="1" w:styleId="MediumGrid1Accent6PHPDOCX">
    <w:name w:val="Medium Grid 1 Accent 6 PHPDOCX"/>
    <w:uiPriority w:val="67"/>
    <w:rsid w:val="00361FF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customStyle="1" w:styleId="MediumGrid2PHPDOCX">
    <w:name w:val="Medium Grid 2 PHPDOCX"/>
    <w:uiPriority w:val="68"/>
    <w:rsid w:val="00361FF4"/>
    <w:pPr>
      <w:spacing w:after="0" w:line="240" w:lineRule="auto"/>
    </w:pPr>
    <w:rPr>
      <w:rFonts w:asciiTheme="majorHAnsi" w:eastAsiaTheme="majorEastAsia" w:hAnsiTheme="majorHAnsi" w:cstheme="majorBidi"/>
      <w:color w:val="000000" w:themeColor="text1"/>
      <w:sz w:val="20"/>
      <w:szCs w:val="20"/>
      <w:lang w:val="en-GB" w:eastAsia="en-GB"/>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customStyle="1" w:styleId="MediumGrid2Accent1PHPDOCX">
    <w:name w:val="Medium Grid 2 Accent 1 PHPDOCX"/>
    <w:uiPriority w:val="68"/>
    <w:rsid w:val="00361FF4"/>
    <w:pPr>
      <w:spacing w:after="0" w:line="240" w:lineRule="auto"/>
    </w:pPr>
    <w:rPr>
      <w:rFonts w:asciiTheme="majorHAnsi" w:eastAsiaTheme="majorEastAsia" w:hAnsiTheme="majorHAnsi" w:cstheme="majorBidi"/>
      <w:color w:val="000000" w:themeColor="text1"/>
      <w:sz w:val="20"/>
      <w:szCs w:val="20"/>
      <w:lang w:val="en-GB" w:eastAsia="en-GB"/>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customStyle="1" w:styleId="MediumGrid2Accent2PHPDOCX">
    <w:name w:val="Medium Grid 2 Accent 2 PHPDOCX"/>
    <w:uiPriority w:val="68"/>
    <w:rsid w:val="00361FF4"/>
    <w:pPr>
      <w:spacing w:after="0" w:line="240" w:lineRule="auto"/>
    </w:pPr>
    <w:rPr>
      <w:rFonts w:asciiTheme="majorHAnsi" w:eastAsiaTheme="majorEastAsia" w:hAnsiTheme="majorHAnsi" w:cstheme="majorBidi"/>
      <w:color w:val="000000" w:themeColor="text1"/>
      <w:sz w:val="20"/>
      <w:szCs w:val="20"/>
      <w:lang w:val="en-GB" w:eastAsia="en-GB"/>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customStyle="1" w:styleId="MediumGrid2Accent3PHPDOCX">
    <w:name w:val="Medium Grid 2 Accent 3 PHPDOCX"/>
    <w:uiPriority w:val="68"/>
    <w:rsid w:val="00361FF4"/>
    <w:pPr>
      <w:spacing w:after="0" w:line="240" w:lineRule="auto"/>
    </w:pPr>
    <w:rPr>
      <w:rFonts w:asciiTheme="majorHAnsi" w:eastAsiaTheme="majorEastAsia" w:hAnsiTheme="majorHAnsi" w:cstheme="majorBidi"/>
      <w:color w:val="000000" w:themeColor="text1"/>
      <w:sz w:val="20"/>
      <w:szCs w:val="20"/>
      <w:lang w:val="en-GB" w:eastAsia="en-GB"/>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customStyle="1" w:styleId="MediumGrid2Accent4PHPDOCX">
    <w:name w:val="Medium Grid 2 Accent 4 PHPDOCX"/>
    <w:uiPriority w:val="68"/>
    <w:rsid w:val="00361FF4"/>
    <w:pPr>
      <w:spacing w:after="0" w:line="240" w:lineRule="auto"/>
    </w:pPr>
    <w:rPr>
      <w:rFonts w:asciiTheme="majorHAnsi" w:eastAsiaTheme="majorEastAsia" w:hAnsiTheme="majorHAnsi" w:cstheme="majorBidi"/>
      <w:color w:val="000000" w:themeColor="text1"/>
      <w:sz w:val="20"/>
      <w:szCs w:val="20"/>
      <w:lang w:val="en-GB" w:eastAsia="en-GB"/>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customStyle="1" w:styleId="MediumGrid2Accent5PHPDOCX">
    <w:name w:val="Medium Grid 2 Accent 5 PHPDOCX"/>
    <w:uiPriority w:val="68"/>
    <w:rsid w:val="00361FF4"/>
    <w:pPr>
      <w:spacing w:after="0" w:line="240" w:lineRule="auto"/>
    </w:pPr>
    <w:rPr>
      <w:rFonts w:asciiTheme="majorHAnsi" w:eastAsiaTheme="majorEastAsia" w:hAnsiTheme="majorHAnsi" w:cstheme="majorBidi"/>
      <w:color w:val="000000" w:themeColor="text1"/>
      <w:sz w:val="20"/>
      <w:szCs w:val="20"/>
      <w:lang w:val="en-GB" w:eastAsia="en-GB"/>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customStyle="1" w:styleId="MediumGrid2Accent6PHPDOCX">
    <w:name w:val="Medium Grid 2 Accent 6 PHPDOCX"/>
    <w:uiPriority w:val="68"/>
    <w:rsid w:val="00361FF4"/>
    <w:pPr>
      <w:spacing w:after="0" w:line="240" w:lineRule="auto"/>
    </w:pPr>
    <w:rPr>
      <w:rFonts w:asciiTheme="majorHAnsi" w:eastAsiaTheme="majorEastAsia" w:hAnsiTheme="majorHAnsi" w:cstheme="majorBidi"/>
      <w:color w:val="000000" w:themeColor="text1"/>
      <w:sz w:val="20"/>
      <w:szCs w:val="20"/>
      <w:lang w:val="en-GB" w:eastAsia="en-GB"/>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customStyle="1" w:styleId="MediumGrid3PHPDOCX">
    <w:name w:val="Medium Grid 3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customStyle="1" w:styleId="MediumGrid3Accent1PHPDOCX">
    <w:name w:val="Medium Grid 3 Accent 1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customStyle="1" w:styleId="MediumGrid3Accent2PHPDOCX">
    <w:name w:val="Medium Grid 3 Accent 2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customStyle="1" w:styleId="MediumGrid3Accent3PHPDOCX">
    <w:name w:val="Medium Grid 3 Accent 3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customStyle="1" w:styleId="MediumGrid3Accent5PHPDOCX">
    <w:name w:val="Medium Grid 3 Accent 5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customStyle="1" w:styleId="MediumGrid3Accent4PHPDOCX">
    <w:name w:val="Medium Grid 3 Accent 4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customStyle="1" w:styleId="MediumGrid3Accent6PHPDOCX">
    <w:name w:val="Medium Grid 3 Accent 6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customStyle="1" w:styleId="DarkListPHPDOCX">
    <w:name w:val="Dark List PHPDOCX"/>
    <w:uiPriority w:val="70"/>
    <w:rsid w:val="00361FF4"/>
    <w:pPr>
      <w:spacing w:after="0" w:line="240" w:lineRule="auto"/>
    </w:pPr>
    <w:rPr>
      <w:color w:val="FFFFFF" w:themeColor="background1"/>
      <w:sz w:val="20"/>
      <w:szCs w:val="20"/>
      <w:lang w:val="en-GB" w:eastAsia="en-GB"/>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customStyle="1" w:styleId="DarkListAccent1PHPDOCX">
    <w:name w:val="Dark List Accent 1 PHPDOCX"/>
    <w:uiPriority w:val="70"/>
    <w:rsid w:val="00361FF4"/>
    <w:pPr>
      <w:spacing w:after="0" w:line="240" w:lineRule="auto"/>
    </w:pPr>
    <w:rPr>
      <w:color w:val="FFFFFF" w:themeColor="background1"/>
      <w:sz w:val="20"/>
      <w:szCs w:val="20"/>
      <w:lang w:val="en-GB" w:eastAsia="en-GB"/>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customStyle="1" w:styleId="DarkListAccent2PHPDOCX">
    <w:name w:val="Dark List Accent 2 PHPDOCX"/>
    <w:uiPriority w:val="70"/>
    <w:rsid w:val="00361FF4"/>
    <w:pPr>
      <w:spacing w:after="0" w:line="240" w:lineRule="auto"/>
    </w:pPr>
    <w:rPr>
      <w:color w:val="FFFFFF" w:themeColor="background1"/>
      <w:sz w:val="20"/>
      <w:szCs w:val="20"/>
      <w:lang w:val="en-GB" w:eastAsia="en-GB"/>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customStyle="1" w:styleId="DarkListAccent3PHPDOCX">
    <w:name w:val="Dark List Accent 3 PHPDOCX"/>
    <w:uiPriority w:val="70"/>
    <w:rsid w:val="00361FF4"/>
    <w:pPr>
      <w:spacing w:after="0" w:line="240" w:lineRule="auto"/>
    </w:pPr>
    <w:rPr>
      <w:color w:val="FFFFFF" w:themeColor="background1"/>
      <w:sz w:val="20"/>
      <w:szCs w:val="20"/>
      <w:lang w:val="en-GB" w:eastAsia="en-GB"/>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customStyle="1" w:styleId="DarkListAccent4PHPDOCX">
    <w:name w:val="Dark List Accent 4 PHPDOCX"/>
    <w:uiPriority w:val="70"/>
    <w:rsid w:val="00361FF4"/>
    <w:pPr>
      <w:spacing w:after="0" w:line="240" w:lineRule="auto"/>
    </w:pPr>
    <w:rPr>
      <w:color w:val="FFFFFF" w:themeColor="background1"/>
      <w:sz w:val="20"/>
      <w:szCs w:val="20"/>
      <w:lang w:val="en-GB" w:eastAsia="en-GB"/>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customStyle="1" w:styleId="DarkListAccent5PHPDOCX">
    <w:name w:val="Dark List Accent 5 PHPDOCX"/>
    <w:uiPriority w:val="70"/>
    <w:rsid w:val="00361FF4"/>
    <w:pPr>
      <w:spacing w:after="0" w:line="240" w:lineRule="auto"/>
    </w:pPr>
    <w:rPr>
      <w:color w:val="FFFFFF" w:themeColor="background1"/>
      <w:sz w:val="20"/>
      <w:szCs w:val="20"/>
      <w:lang w:val="en-GB" w:eastAsia="en-GB"/>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customStyle="1" w:styleId="DarkListAccent6PHPDOCX">
    <w:name w:val="Dark List Accent 6 PHPDOCX"/>
    <w:uiPriority w:val="70"/>
    <w:rsid w:val="00AC197E"/>
    <w:pPr>
      <w:spacing w:after="0" w:line="240" w:lineRule="auto"/>
    </w:pPr>
    <w:rPr>
      <w:color w:val="FFFFFF" w:themeColor="background1"/>
      <w:sz w:val="20"/>
      <w:szCs w:val="20"/>
      <w:lang w:val="en-GB" w:eastAsia="en-GB"/>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customStyle="1" w:styleId="ColorfulShadingPHPDOCX">
    <w:name w:val="Colorful Shading PHPDOCX"/>
    <w:uiPriority w:val="71"/>
    <w:rsid w:val="00AC197E"/>
    <w:pPr>
      <w:spacing w:after="0" w:line="240" w:lineRule="auto"/>
    </w:pPr>
    <w:rPr>
      <w:color w:val="000000" w:themeColor="text1"/>
      <w:sz w:val="20"/>
      <w:szCs w:val="20"/>
      <w:lang w:val="en-GB" w:eastAsia="en-GB"/>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customStyle="1" w:styleId="ColorfulShadingAccent1PHPDOCX">
    <w:name w:val="Colorful Shading Accent 1 PHPDOCX"/>
    <w:uiPriority w:val="71"/>
    <w:rsid w:val="00AC197E"/>
    <w:pPr>
      <w:spacing w:after="0" w:line="240" w:lineRule="auto"/>
    </w:pPr>
    <w:rPr>
      <w:color w:val="000000" w:themeColor="text1"/>
      <w:sz w:val="20"/>
      <w:szCs w:val="20"/>
      <w:lang w:val="en-GB" w:eastAsia="en-GB"/>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customStyle="1" w:styleId="ColorfulShadingAccent2PHPDOCX">
    <w:name w:val="Colorful Shading Accent 2 PHPDOCX"/>
    <w:uiPriority w:val="71"/>
    <w:rsid w:val="00AC197E"/>
    <w:pPr>
      <w:spacing w:after="0" w:line="240" w:lineRule="auto"/>
    </w:pPr>
    <w:rPr>
      <w:color w:val="000000" w:themeColor="text1"/>
      <w:sz w:val="20"/>
      <w:szCs w:val="20"/>
      <w:lang w:val="en-GB" w:eastAsia="en-GB"/>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customStyle="1" w:styleId="ColorfulShadingAccent3PHPDOCX">
    <w:name w:val="Colorful Shading Accent 3 PHPDOCX"/>
    <w:uiPriority w:val="71"/>
    <w:rsid w:val="00AC197E"/>
    <w:pPr>
      <w:spacing w:after="0" w:line="240" w:lineRule="auto"/>
    </w:pPr>
    <w:rPr>
      <w:color w:val="000000" w:themeColor="text1"/>
      <w:sz w:val="20"/>
      <w:szCs w:val="20"/>
      <w:lang w:val="en-GB" w:eastAsia="en-GB"/>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customStyle="1" w:styleId="ColorfulShadingAccent4PHPDOCX">
    <w:name w:val="Colorful Shading Accent 4 PHPDOCX"/>
    <w:uiPriority w:val="71"/>
    <w:rsid w:val="00AC197E"/>
    <w:pPr>
      <w:spacing w:after="0" w:line="240" w:lineRule="auto"/>
    </w:pPr>
    <w:rPr>
      <w:color w:val="000000" w:themeColor="text1"/>
      <w:sz w:val="20"/>
      <w:szCs w:val="20"/>
      <w:lang w:val="en-GB" w:eastAsia="en-GB"/>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customStyle="1" w:styleId="ColorfulShadingAccent5PHPDOCX">
    <w:name w:val="Colorful Shading Accent 5 PHPDOCX"/>
    <w:uiPriority w:val="71"/>
    <w:rsid w:val="00AC197E"/>
    <w:pPr>
      <w:spacing w:after="0" w:line="240" w:lineRule="auto"/>
    </w:pPr>
    <w:rPr>
      <w:color w:val="000000" w:themeColor="text1"/>
      <w:sz w:val="20"/>
      <w:szCs w:val="20"/>
      <w:lang w:val="en-GB" w:eastAsia="en-GB"/>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customStyle="1" w:styleId="ColorfulShadingAccent6PHPDOCX">
    <w:name w:val="Colorful Shading Accent 6 PHPDOCX"/>
    <w:uiPriority w:val="71"/>
    <w:rsid w:val="00AC197E"/>
    <w:pPr>
      <w:spacing w:after="0" w:line="240" w:lineRule="auto"/>
    </w:pPr>
    <w:rPr>
      <w:color w:val="000000" w:themeColor="text1"/>
      <w:sz w:val="20"/>
      <w:szCs w:val="20"/>
      <w:lang w:val="en-GB" w:eastAsia="en-GB"/>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customStyle="1" w:styleId="ColorfulListPHPDOCX">
    <w:name w:val="Colorful List PHPDOCX"/>
    <w:uiPriority w:val="72"/>
    <w:rsid w:val="00AC197E"/>
    <w:pPr>
      <w:spacing w:after="0" w:line="240" w:lineRule="auto"/>
    </w:pPr>
    <w:rPr>
      <w:color w:val="000000" w:themeColor="text1"/>
      <w:sz w:val="20"/>
      <w:szCs w:val="20"/>
      <w:lang w:val="en-GB" w:eastAsia="en-GB"/>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customStyle="1" w:styleId="ColorfulListAccent1PHPDOCX">
    <w:name w:val="Colorful List Accent 1 PHPDOCX"/>
    <w:uiPriority w:val="72"/>
    <w:rsid w:val="00AC197E"/>
    <w:pPr>
      <w:spacing w:after="0" w:line="240" w:lineRule="auto"/>
    </w:pPr>
    <w:rPr>
      <w:color w:val="000000" w:themeColor="text1"/>
      <w:sz w:val="20"/>
      <w:szCs w:val="20"/>
      <w:lang w:val="en-GB" w:eastAsia="en-GB"/>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customStyle="1" w:styleId="ColorfulListAccent2PHPDOCX">
    <w:name w:val="Colorful List Accent 2 PHPDOCX"/>
    <w:uiPriority w:val="72"/>
    <w:rsid w:val="00AC197E"/>
    <w:pPr>
      <w:spacing w:after="0" w:line="240" w:lineRule="auto"/>
    </w:pPr>
    <w:rPr>
      <w:color w:val="000000" w:themeColor="text1"/>
      <w:sz w:val="20"/>
      <w:szCs w:val="20"/>
      <w:lang w:val="en-GB" w:eastAsia="en-GB"/>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customStyle="1" w:styleId="ColorfulListAccent3PHPDOCX">
    <w:name w:val="Colorful List Accent 3 PHPDOCX"/>
    <w:uiPriority w:val="72"/>
    <w:rsid w:val="00AC197E"/>
    <w:pPr>
      <w:spacing w:after="0" w:line="240" w:lineRule="auto"/>
    </w:pPr>
    <w:rPr>
      <w:color w:val="000000" w:themeColor="text1"/>
      <w:sz w:val="20"/>
      <w:szCs w:val="20"/>
      <w:lang w:val="en-GB" w:eastAsia="en-GB"/>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customStyle="1" w:styleId="ColorfulListAccent4PHPDOCX">
    <w:name w:val="Colorful List Accent 4 PHPDOCX"/>
    <w:uiPriority w:val="72"/>
    <w:rsid w:val="00AC197E"/>
    <w:pPr>
      <w:spacing w:after="0" w:line="240" w:lineRule="auto"/>
    </w:pPr>
    <w:rPr>
      <w:color w:val="000000" w:themeColor="text1"/>
      <w:sz w:val="20"/>
      <w:szCs w:val="20"/>
      <w:lang w:val="en-GB" w:eastAsia="en-GB"/>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customStyle="1" w:styleId="ColorfulListAccent5PHPDOCX">
    <w:name w:val="Colorful List Accent 5 PHPDOCX"/>
    <w:uiPriority w:val="72"/>
    <w:rsid w:val="00AC197E"/>
    <w:pPr>
      <w:spacing w:after="0" w:line="240" w:lineRule="auto"/>
    </w:pPr>
    <w:rPr>
      <w:color w:val="000000" w:themeColor="text1"/>
      <w:sz w:val="20"/>
      <w:szCs w:val="20"/>
      <w:lang w:val="en-GB" w:eastAsia="en-GB"/>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customStyle="1" w:styleId="ColorfulListAccent6PHPDOCX">
    <w:name w:val="Colorful List Accent 6 PHPDOCX"/>
    <w:uiPriority w:val="72"/>
    <w:rsid w:val="00AC197E"/>
    <w:pPr>
      <w:spacing w:after="0" w:line="240" w:lineRule="auto"/>
    </w:pPr>
    <w:rPr>
      <w:color w:val="000000" w:themeColor="text1"/>
      <w:sz w:val="20"/>
      <w:szCs w:val="20"/>
      <w:lang w:val="en-GB" w:eastAsia="en-GB"/>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customStyle="1" w:styleId="ColorfulGridPHPDOCX">
    <w:name w:val="Colorful Grid PHPDOCX"/>
    <w:uiPriority w:val="73"/>
    <w:rsid w:val="00AC197E"/>
    <w:pPr>
      <w:spacing w:after="0" w:line="240" w:lineRule="auto"/>
    </w:pPr>
    <w:rPr>
      <w:color w:val="000000" w:themeColor="text1"/>
      <w:sz w:val="20"/>
      <w:szCs w:val="20"/>
      <w:lang w:val="en-GB" w:eastAsia="en-GB"/>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customStyle="1" w:styleId="ColorfulGridAccent1PHPDOCX">
    <w:name w:val="Colorful Grid Accent 1 PHPDOCX"/>
    <w:uiPriority w:val="73"/>
    <w:rsid w:val="00AC197E"/>
    <w:pPr>
      <w:spacing w:after="0" w:line="240" w:lineRule="auto"/>
    </w:pPr>
    <w:rPr>
      <w:color w:val="000000" w:themeColor="text1"/>
      <w:sz w:val="20"/>
      <w:szCs w:val="20"/>
      <w:lang w:val="en-GB" w:eastAsia="en-GB"/>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customStyle="1" w:styleId="ColorfulGridAccent2PHPDOCX">
    <w:name w:val="Colorful Grid Accent 2 PHPDOCX"/>
    <w:uiPriority w:val="73"/>
    <w:rsid w:val="00AC197E"/>
    <w:pPr>
      <w:spacing w:after="0" w:line="240" w:lineRule="auto"/>
    </w:pPr>
    <w:rPr>
      <w:color w:val="000000" w:themeColor="text1"/>
      <w:sz w:val="20"/>
      <w:szCs w:val="20"/>
      <w:lang w:val="en-GB" w:eastAsia="en-GB"/>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customStyle="1" w:styleId="ColorfulGridAccent3PHPDOCX">
    <w:name w:val="Colorful Grid Accent 3 PHPDOCX"/>
    <w:uiPriority w:val="73"/>
    <w:rsid w:val="00AC197E"/>
    <w:pPr>
      <w:spacing w:after="0" w:line="240" w:lineRule="auto"/>
    </w:pPr>
    <w:rPr>
      <w:color w:val="000000" w:themeColor="text1"/>
      <w:sz w:val="20"/>
      <w:szCs w:val="20"/>
      <w:lang w:val="en-GB" w:eastAsia="en-GB"/>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customStyle="1" w:styleId="ColorfulGridAccent4PHPDOCX">
    <w:name w:val="Colorful Grid Accent 4 PHPDOCX"/>
    <w:uiPriority w:val="73"/>
    <w:rsid w:val="00AC197E"/>
    <w:pPr>
      <w:spacing w:after="0" w:line="240" w:lineRule="auto"/>
    </w:pPr>
    <w:rPr>
      <w:color w:val="000000" w:themeColor="text1"/>
      <w:sz w:val="20"/>
      <w:szCs w:val="20"/>
      <w:lang w:val="en-GB" w:eastAsia="en-GB"/>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customStyle="1" w:styleId="ColorfulGridAccent5PHPDOCX">
    <w:name w:val="Colorful Grid Accent 5 PHPDOCX"/>
    <w:uiPriority w:val="73"/>
    <w:rsid w:val="00AC197E"/>
    <w:pPr>
      <w:spacing w:after="0" w:line="240" w:lineRule="auto"/>
    </w:pPr>
    <w:rPr>
      <w:color w:val="000000" w:themeColor="text1"/>
      <w:sz w:val="20"/>
      <w:szCs w:val="20"/>
      <w:lang w:val="en-GB" w:eastAsia="en-GB"/>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customStyle="1" w:styleId="ColorfulGridAccent6PHPDOCX">
    <w:name w:val="Colorful Grid Accent 6 PHPDOCX"/>
    <w:uiPriority w:val="73"/>
    <w:rsid w:val="00AC197E"/>
    <w:pPr>
      <w:spacing w:after="0" w:line="240" w:lineRule="auto"/>
    </w:pPr>
    <w:rPr>
      <w:color w:val="000000" w:themeColor="text1"/>
      <w:sz w:val="20"/>
      <w:szCs w:val="20"/>
      <w:lang w:val="en-GB" w:eastAsia="en-GB"/>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Absatz-Standardschriftart"/>
    <w:uiPriority w:val="99"/>
    <w:unhideWhenUsed/>
    <w:rsid w:val="00AD3291"/>
    <w:rPr>
      <w:color w:val="0000FF" w:themeColor="hyperlink"/>
      <w:u w:val="single"/>
    </w:rPr>
  </w:style>
  <w:style w:type="paragraph" w:styleId="Kopfzeile">
    <w:name w:val="header"/>
    <w:basedOn w:val="Standard"/>
    <w:link w:val="KopfzeileZchn"/>
    <w:uiPriority w:val="99"/>
    <w:semiHidden/>
    <w:unhideWhenUsed/>
    <w:rsid w:val="00923ACC"/>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semiHidden/>
    <w:rsid w:val="00923ACC"/>
  </w:style>
  <w:style w:type="paragraph" w:styleId="Fuzeile">
    <w:name w:val="footer"/>
    <w:basedOn w:val="Standard"/>
    <w:link w:val="FuzeileZchn"/>
    <w:uiPriority w:val="99"/>
    <w:semiHidden/>
    <w:unhideWhenUsed/>
    <w:rsid w:val="00923ACC"/>
    <w:pPr>
      <w:tabs>
        <w:tab w:val="center" w:pos="4536"/>
        <w:tab w:val="right" w:pos="9072"/>
      </w:tabs>
      <w:spacing w:after="0" w:line="240" w:lineRule="auto"/>
    </w:pPr>
  </w:style>
  <w:style w:type="character" w:customStyle="1" w:styleId="FuzeileZchn">
    <w:name w:val="Fußzeile Zchn"/>
    <w:basedOn w:val="Absatz-Standardschriftart"/>
    <w:link w:val="Fuzeile"/>
    <w:uiPriority w:val="99"/>
    <w:semiHidden/>
    <w:rsid w:val="00923ACC"/>
  </w:style>
</w:styles>
</file>

<file path=word/webSettings.xml><?xml version="1.0" encoding="utf-8"?>
<w:webSettings xmlns:r="http://schemas.openxmlformats.org/officeDocument/2006/relationships" xmlns:w="http://schemas.openxmlformats.org/wordprocessingml/2006/main">
  <w:divs>
    <w:div w:id="660231809">
      <w:bodyDiv w:val="1"/>
      <w:marLeft w:val="0"/>
      <w:marRight w:val="0"/>
      <w:marTop w:val="0"/>
      <w:marBottom w:val="0"/>
      <w:divBdr>
        <w:top w:val="none" w:sz="0" w:space="0" w:color="auto"/>
        <w:left w:val="none" w:sz="0" w:space="0" w:color="auto"/>
        <w:bottom w:val="none" w:sz="0" w:space="0" w:color="auto"/>
        <w:right w:val="none" w:sz="0" w:space="0" w:color="auto"/>
      </w:divBdr>
    </w:div>
    <w:div w:id="966547030">
      <w:bodyDiv w:val="1"/>
      <w:marLeft w:val="0"/>
      <w:marRight w:val="0"/>
      <w:marTop w:val="0"/>
      <w:marBottom w:val="0"/>
      <w:divBdr>
        <w:top w:val="none" w:sz="0" w:space="0" w:color="auto"/>
        <w:left w:val="none" w:sz="0" w:space="0" w:color="auto"/>
        <w:bottom w:val="none" w:sz="0" w:space="0" w:color="auto"/>
        <w:right w:val="none" w:sz="0" w:space="0" w:color="auto"/>
      </w:divBdr>
    </w:div>
    <w:div w:id="1304850477">
      <w:bodyDiv w:val="1"/>
      <w:marLeft w:val="0"/>
      <w:marRight w:val="0"/>
      <w:marTop w:val="0"/>
      <w:marBottom w:val="0"/>
      <w:divBdr>
        <w:top w:val="none" w:sz="0" w:space="0" w:color="auto"/>
        <w:left w:val="none" w:sz="0" w:space="0" w:color="auto"/>
        <w:bottom w:val="none" w:sz="0" w:space="0" w:color="auto"/>
        <w:right w:val="none" w:sz="0" w:space="0" w:color="auto"/>
      </w:divBdr>
    </w:div>
    <w:div w:id="1687318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A6C065-DE65-49B1-8093-BC4461B03B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1539</Words>
  <Characters>8773</Characters>
  <Application>Microsoft Office Word</Application>
  <DocSecurity>0</DocSecurity>
  <Lines>73</Lines>
  <Paragraphs>20</Paragraphs>
  <ScaleCrop>false</ScaleCrop>
  <HeadingPairs>
    <vt:vector size="4" baseType="variant">
      <vt:variant>
        <vt:lpstr>Titel</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10292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PHPDocX</dc:creator>
  <cp:lastModifiedBy>WA</cp:lastModifiedBy>
  <cp:revision>2</cp:revision>
  <cp:lastPrinted>2019-02-04T09:44:00Z</cp:lastPrinted>
  <dcterms:created xsi:type="dcterms:W3CDTF">2019-06-05T16:53:00Z</dcterms:created>
  <dcterms:modified xsi:type="dcterms:W3CDTF">2019-06-05T16:53:00Z</dcterms:modified>
</cp:coreProperties>
</file>